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7A7C7" w14:textId="77777777"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14:paraId="196C4C0C" w14:textId="77777777" w:rsidR="00035B45" w:rsidRDefault="00035B45" w:rsidP="00035B45">
          <w:pPr>
            <w:ind w:left="142"/>
            <w:jc w:val="center"/>
            <w:rPr>
              <w:rFonts w:asciiTheme="minorBidi" w:hAnsiTheme="minorBidi"/>
              <w:sz w:val="60"/>
              <w:szCs w:val="60"/>
              <w:lang w:val="en-US"/>
            </w:rPr>
          </w:pPr>
        </w:p>
        <w:p w14:paraId="363B913D" w14:textId="77777777" w:rsidR="00AF7602" w:rsidRDefault="00035B45" w:rsidP="00C94FE2">
          <w:pPr>
            <w:numPr>
              <w:ilvl w:val="12"/>
              <w:numId w:val="0"/>
            </w:numPr>
            <w:ind w:left="142"/>
            <w:jc w:val="center"/>
            <w:rPr>
              <w:rFonts w:ascii="Arial" w:eastAsia="Calibri" w:hAnsi="Arial" w:cs="Arial"/>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00AF7602">
            <w:rPr>
              <w:rFonts w:ascii="Arial" w:eastAsia="Calibri" w:hAnsi="Arial" w:cs="Arial"/>
              <w:color w:val="1ABAE9"/>
              <w:sz w:val="60"/>
              <w:szCs w:val="60"/>
              <w:lang w:val="en-US"/>
            </w:rPr>
            <w:t xml:space="preserve">CALL FOR THE SELECTION </w:t>
          </w:r>
        </w:p>
        <w:p w14:paraId="3E1891F0" w14:textId="263FB0FF" w:rsidR="00C94FE2" w:rsidRDefault="00AF7602" w:rsidP="00C94FE2">
          <w:pPr>
            <w:numPr>
              <w:ilvl w:val="12"/>
              <w:numId w:val="0"/>
            </w:numPr>
            <w:ind w:left="142"/>
            <w:jc w:val="center"/>
            <w:rPr>
              <w:rFonts w:ascii="Arial" w:eastAsia="Calibri" w:hAnsi="Arial" w:cs="Arial"/>
              <w:color w:val="1ABAE9"/>
              <w:sz w:val="60"/>
              <w:szCs w:val="60"/>
              <w:lang w:val="en-US"/>
            </w:rPr>
          </w:pPr>
          <w:r>
            <w:rPr>
              <w:rFonts w:ascii="Arial" w:eastAsia="Calibri" w:hAnsi="Arial" w:cs="Arial"/>
              <w:color w:val="1ABAE9"/>
              <w:sz w:val="60"/>
              <w:szCs w:val="60"/>
              <w:lang w:val="en-US"/>
            </w:rPr>
            <w:t>OF STUDENTS</w:t>
          </w:r>
        </w:p>
        <w:p w14:paraId="6AAE1829" w14:textId="724AE3F8" w:rsidR="00035B45" w:rsidRPr="00B470C9" w:rsidRDefault="00035B45" w:rsidP="00035B45">
          <w:pPr>
            <w:ind w:left="142"/>
            <w:jc w:val="center"/>
            <w:rPr>
              <w:rFonts w:asciiTheme="minorBidi" w:hAnsiTheme="minorBidi"/>
              <w:color w:val="1ABAE9"/>
              <w:sz w:val="60"/>
              <w:szCs w:val="60"/>
              <w:lang w:val="en-US"/>
            </w:rPr>
          </w:pPr>
        </w:p>
        <w:p w14:paraId="663EA3BF" w14:textId="77777777" w:rsidR="00F737DF" w:rsidRPr="006B0D5D" w:rsidRDefault="00243032" w:rsidP="006B0D5D">
          <w:pPr>
            <w:rPr>
              <w:rFonts w:asciiTheme="minorBidi" w:hAnsiTheme="minorBidi"/>
              <w:sz w:val="40"/>
              <w:szCs w:val="40"/>
              <w:lang w:val="en-US"/>
            </w:rPr>
          </w:pPr>
          <w:r>
            <w:rPr>
              <w:rFonts w:asciiTheme="minorBidi" w:hAnsiTheme="minorBidi"/>
              <w:sz w:val="40"/>
              <w:szCs w:val="40"/>
              <w:lang w:val="en-US"/>
            </w:rPr>
            <w:br w:type="page"/>
          </w:r>
        </w:p>
      </w:sdtContent>
    </w:sdt>
    <w:p w14:paraId="271941A8" w14:textId="77777777" w:rsidR="006E0FD8" w:rsidRPr="00250AF6" w:rsidRDefault="006E0FD8" w:rsidP="006E0FD8">
      <w:pPr>
        <w:pStyle w:val="Sottotitolo"/>
        <w:numPr>
          <w:ilvl w:val="0"/>
          <w:numId w:val="4"/>
        </w:numPr>
        <w:ind w:left="567" w:hanging="567"/>
        <w:jc w:val="both"/>
        <w:rPr>
          <w:b/>
          <w:lang w:val="en-GB" w:eastAsia="ar-SA"/>
        </w:rPr>
      </w:pPr>
      <w:r>
        <w:rPr>
          <w:b/>
          <w:sz w:val="22"/>
          <w:szCs w:val="22"/>
          <w:lang w:val="en-GB"/>
        </w:rPr>
        <w:lastRenderedPageBreak/>
        <w:t>Aim and content</w:t>
      </w:r>
      <w:r w:rsidRPr="00250AF6">
        <w:rPr>
          <w:b/>
          <w:sz w:val="22"/>
          <w:szCs w:val="22"/>
          <w:lang w:val="en-GB"/>
        </w:rPr>
        <w:t xml:space="preserve"> of the initiative</w:t>
      </w:r>
    </w:p>
    <w:p w14:paraId="5A3C725D" w14:textId="77777777" w:rsidR="007611D7" w:rsidRPr="008D1011" w:rsidRDefault="007611D7" w:rsidP="007611D7">
      <w:pPr>
        <w:pStyle w:val="Sottotitolo"/>
        <w:jc w:val="both"/>
        <w:rPr>
          <w:b/>
          <w:lang w:eastAsia="ar-SA"/>
        </w:rPr>
      </w:pPr>
    </w:p>
    <w:p w14:paraId="01FBF716" w14:textId="77777777" w:rsidR="006E0FD8" w:rsidRDefault="006E0FD8" w:rsidP="006E0FD8">
      <w:pPr>
        <w:pStyle w:val="Sottotitolo"/>
        <w:jc w:val="both"/>
        <w:rPr>
          <w:sz w:val="22"/>
          <w:szCs w:val="22"/>
          <w:lang w:val="en-GB" w:eastAsia="ar-SA"/>
        </w:rPr>
      </w:pPr>
      <w:r>
        <w:rPr>
          <w:sz w:val="22"/>
          <w:szCs w:val="22"/>
          <w:lang w:val="en-GB" w:eastAsia="ar-SA"/>
        </w:rPr>
        <w:t xml:space="preserve">The </w:t>
      </w:r>
      <w:r w:rsidRPr="00471186">
        <w:rPr>
          <w:sz w:val="22"/>
          <w:szCs w:val="22"/>
          <w:lang w:val="en-GB" w:eastAsia="ar-SA"/>
        </w:rPr>
        <w:t xml:space="preserve">Blue KEP is </w:t>
      </w:r>
      <w:r>
        <w:rPr>
          <w:sz w:val="22"/>
          <w:szCs w:val="22"/>
          <w:lang w:val="en-GB" w:eastAsia="ar-SA"/>
        </w:rPr>
        <w:t>a project in the framework of t</w:t>
      </w:r>
      <w:r w:rsidRPr="00471186">
        <w:rPr>
          <w:sz w:val="22"/>
          <w:szCs w:val="22"/>
          <w:lang w:val="en-GB" w:eastAsia="ar-SA"/>
        </w:rPr>
        <w:t xml:space="preserve">he </w:t>
      </w:r>
      <w:proofErr w:type="spellStart"/>
      <w:r w:rsidRPr="00471186">
        <w:rPr>
          <w:sz w:val="22"/>
          <w:szCs w:val="22"/>
          <w:lang w:val="en-GB" w:eastAsia="ar-SA"/>
        </w:rPr>
        <w:t>Interreg</w:t>
      </w:r>
      <w:proofErr w:type="spellEnd"/>
      <w:r w:rsidRPr="00471186">
        <w:rPr>
          <w:sz w:val="22"/>
          <w:szCs w:val="22"/>
          <w:lang w:val="en-GB" w:eastAsia="ar-SA"/>
        </w:rPr>
        <w:t xml:space="preserve"> V-A – Transnational Cooperation Programme, Italy-Croatia 2014-2020</w:t>
      </w:r>
      <w:r>
        <w:rPr>
          <w:sz w:val="22"/>
          <w:szCs w:val="22"/>
          <w:lang w:val="en-GB" w:eastAsia="ar-SA"/>
        </w:rPr>
        <w:t>, c</w:t>
      </w:r>
      <w:r w:rsidRPr="00471186">
        <w:rPr>
          <w:sz w:val="22"/>
          <w:szCs w:val="22"/>
          <w:lang w:val="en-GB" w:eastAsia="ar-SA"/>
        </w:rPr>
        <w:t>o-funded by the European Union</w:t>
      </w:r>
      <w:r>
        <w:rPr>
          <w:sz w:val="22"/>
          <w:szCs w:val="22"/>
          <w:lang w:val="en-GB" w:eastAsia="ar-SA"/>
        </w:rPr>
        <w:t xml:space="preserve"> and launched in collaboration with the Marche Region. </w:t>
      </w:r>
      <w:r w:rsidRPr="00831E30">
        <w:rPr>
          <w:sz w:val="22"/>
          <w:szCs w:val="22"/>
          <w:lang w:val="en-GB" w:eastAsia="ar-SA"/>
        </w:rPr>
        <w:t>The project aims to improve the conditions for innovation in the field of nautical and maritime transportation and shipbuilding within the cooperation area b</w:t>
      </w:r>
      <w:r>
        <w:rPr>
          <w:sz w:val="22"/>
          <w:szCs w:val="22"/>
          <w:lang w:val="en-GB" w:eastAsia="ar-SA"/>
        </w:rPr>
        <w:t xml:space="preserve">y integrating the Italian and </w:t>
      </w:r>
      <w:r w:rsidRPr="00831E30">
        <w:rPr>
          <w:sz w:val="22"/>
          <w:szCs w:val="22"/>
          <w:lang w:val="en-GB" w:eastAsia="ar-SA"/>
        </w:rPr>
        <w:t xml:space="preserve">Croatian educational systems, by creating opportunities to favour student mobility and by harmonising the </w:t>
      </w:r>
      <w:r>
        <w:rPr>
          <w:sz w:val="22"/>
          <w:szCs w:val="22"/>
          <w:lang w:val="en-GB" w:eastAsia="ar-SA"/>
        </w:rPr>
        <w:t>technical education</w:t>
      </w:r>
      <w:r w:rsidRPr="00831E30">
        <w:rPr>
          <w:sz w:val="22"/>
          <w:szCs w:val="22"/>
          <w:lang w:val="en-GB" w:eastAsia="ar-SA"/>
        </w:rPr>
        <w:t xml:space="preserve"> syste</w:t>
      </w:r>
      <w:r>
        <w:rPr>
          <w:sz w:val="22"/>
          <w:szCs w:val="22"/>
          <w:lang w:val="en-GB" w:eastAsia="ar-SA"/>
        </w:rPr>
        <w:t xml:space="preserve">m. </w:t>
      </w:r>
      <w:r w:rsidRPr="00831E30">
        <w:rPr>
          <w:sz w:val="22"/>
          <w:szCs w:val="22"/>
          <w:lang w:val="en-GB" w:eastAsia="ar-SA"/>
        </w:rPr>
        <w:t>The objective will be reached through</w:t>
      </w:r>
      <w:r>
        <w:rPr>
          <w:sz w:val="22"/>
          <w:szCs w:val="22"/>
          <w:lang w:val="en-GB" w:eastAsia="ar-SA"/>
        </w:rPr>
        <w:t xml:space="preserve"> the </w:t>
      </w:r>
      <w:r w:rsidRPr="00831E30">
        <w:rPr>
          <w:sz w:val="22"/>
          <w:szCs w:val="22"/>
          <w:lang w:val="en-GB" w:eastAsia="ar-SA"/>
        </w:rPr>
        <w:t xml:space="preserve">standardisation of school curricula </w:t>
      </w:r>
      <w:r>
        <w:rPr>
          <w:sz w:val="22"/>
          <w:szCs w:val="22"/>
          <w:lang w:val="en-GB" w:eastAsia="ar-SA"/>
        </w:rPr>
        <w:t xml:space="preserve">and </w:t>
      </w:r>
      <w:r w:rsidRPr="00831E30">
        <w:rPr>
          <w:sz w:val="22"/>
          <w:szCs w:val="22"/>
          <w:lang w:val="en-GB" w:eastAsia="ar-SA"/>
        </w:rPr>
        <w:t xml:space="preserve">methods of evaluation and recognition </w:t>
      </w:r>
      <w:r w:rsidRPr="000970A9">
        <w:rPr>
          <w:sz w:val="22"/>
          <w:szCs w:val="22"/>
          <w:lang w:val="en-GB" w:eastAsia="ar-SA"/>
        </w:rPr>
        <w:t>of the students' educational and professional knowledge</w:t>
      </w:r>
      <w:r>
        <w:rPr>
          <w:sz w:val="22"/>
          <w:szCs w:val="22"/>
          <w:lang w:val="en-GB" w:eastAsia="ar-SA"/>
        </w:rPr>
        <w:t>.</w:t>
      </w:r>
      <w:r w:rsidRPr="00831E30">
        <w:rPr>
          <w:sz w:val="22"/>
          <w:szCs w:val="22"/>
          <w:lang w:val="en-GB" w:eastAsia="ar-SA"/>
        </w:rPr>
        <w:t xml:space="preserve"> The project will contribute to </w:t>
      </w:r>
      <w:r>
        <w:rPr>
          <w:sz w:val="22"/>
          <w:szCs w:val="22"/>
          <w:lang w:val="en-GB" w:eastAsia="ar-SA"/>
        </w:rPr>
        <w:t xml:space="preserve">enhance </w:t>
      </w:r>
      <w:r w:rsidRPr="00831E30">
        <w:rPr>
          <w:sz w:val="22"/>
          <w:szCs w:val="22"/>
          <w:lang w:val="en-GB" w:eastAsia="ar-SA"/>
        </w:rPr>
        <w:t>connections and relationships between</w:t>
      </w:r>
      <w:r>
        <w:rPr>
          <w:sz w:val="22"/>
          <w:szCs w:val="22"/>
          <w:lang w:val="en-GB" w:eastAsia="ar-SA"/>
        </w:rPr>
        <w:t xml:space="preserve"> the educational systems and</w:t>
      </w:r>
      <w:r w:rsidRPr="00831E30">
        <w:rPr>
          <w:sz w:val="22"/>
          <w:szCs w:val="22"/>
          <w:lang w:val="en-GB" w:eastAsia="ar-SA"/>
        </w:rPr>
        <w:t xml:space="preserve"> labour market of the programme area, which through exchange of knowledge and professional competences will </w:t>
      </w:r>
      <w:r>
        <w:rPr>
          <w:sz w:val="22"/>
          <w:szCs w:val="22"/>
          <w:lang w:val="en-GB" w:eastAsia="ar-SA"/>
        </w:rPr>
        <w:t xml:space="preserve">improve </w:t>
      </w:r>
      <w:r w:rsidRPr="00831E30">
        <w:rPr>
          <w:sz w:val="22"/>
          <w:szCs w:val="22"/>
          <w:lang w:val="en-GB" w:eastAsia="ar-SA"/>
        </w:rPr>
        <w:t>the economic potential of the area.</w:t>
      </w:r>
    </w:p>
    <w:p w14:paraId="3A42A723" w14:textId="77777777" w:rsidR="006E0FD8" w:rsidRDefault="006E0FD8" w:rsidP="006E0FD8">
      <w:pPr>
        <w:pStyle w:val="Titolo"/>
        <w:jc w:val="both"/>
        <w:rPr>
          <w:rFonts w:ascii="Arial" w:hAnsi="Arial" w:cs="Arial"/>
          <w:b w:val="0"/>
          <w:sz w:val="22"/>
          <w:szCs w:val="22"/>
        </w:rPr>
      </w:pPr>
    </w:p>
    <w:p w14:paraId="2A12C0A3" w14:textId="77777777" w:rsidR="006E0FD8" w:rsidRDefault="006E0FD8" w:rsidP="006E0FD8">
      <w:pPr>
        <w:pStyle w:val="Titolo"/>
        <w:jc w:val="both"/>
        <w:rPr>
          <w:rFonts w:ascii="Arial" w:hAnsi="Arial" w:cs="Arial"/>
          <w:b w:val="0"/>
          <w:sz w:val="22"/>
          <w:szCs w:val="22"/>
        </w:rPr>
      </w:pPr>
      <w:r w:rsidRPr="00C70841">
        <w:rPr>
          <w:rFonts w:ascii="Arial" w:hAnsi="Arial" w:cs="Arial"/>
          <w:b w:val="0"/>
          <w:sz w:val="22"/>
          <w:szCs w:val="22"/>
        </w:rPr>
        <w:t>More in particular, the partnership of the project is made up of five partners coming from Italy and Cro</w:t>
      </w:r>
      <w:r>
        <w:rPr>
          <w:rFonts w:ascii="Arial" w:hAnsi="Arial" w:cs="Arial"/>
          <w:b w:val="0"/>
          <w:sz w:val="22"/>
          <w:szCs w:val="22"/>
        </w:rPr>
        <w:t>a</w:t>
      </w:r>
      <w:r w:rsidRPr="00C70841">
        <w:rPr>
          <w:rFonts w:ascii="Arial" w:hAnsi="Arial" w:cs="Arial"/>
          <w:b w:val="0"/>
          <w:sz w:val="22"/>
          <w:szCs w:val="22"/>
        </w:rPr>
        <w:t xml:space="preserve">tia </w:t>
      </w:r>
      <w:r>
        <w:rPr>
          <w:rFonts w:ascii="Arial" w:hAnsi="Arial" w:cs="Arial"/>
          <w:b w:val="0"/>
          <w:sz w:val="22"/>
          <w:szCs w:val="22"/>
        </w:rPr>
        <w:t xml:space="preserve">and coordinated by the Lead Partner </w:t>
      </w:r>
      <w:proofErr w:type="spellStart"/>
      <w:r>
        <w:rPr>
          <w:rFonts w:ascii="Arial" w:hAnsi="Arial" w:cs="Arial"/>
          <w:b w:val="0"/>
          <w:sz w:val="22"/>
          <w:szCs w:val="22"/>
        </w:rPr>
        <w:t>Informest</w:t>
      </w:r>
      <w:proofErr w:type="spellEnd"/>
      <w:r>
        <w:rPr>
          <w:rFonts w:ascii="Arial" w:hAnsi="Arial" w:cs="Arial"/>
          <w:b w:val="0"/>
          <w:sz w:val="22"/>
          <w:szCs w:val="22"/>
        </w:rPr>
        <w:t>. The partners in question are:</w:t>
      </w:r>
    </w:p>
    <w:p w14:paraId="2C74EC4E" w14:textId="77777777" w:rsidR="006E0FD8" w:rsidRPr="006A0131" w:rsidRDefault="006E0FD8" w:rsidP="006E0FD8">
      <w:pPr>
        <w:pStyle w:val="Titolo"/>
        <w:numPr>
          <w:ilvl w:val="0"/>
          <w:numId w:val="13"/>
        </w:numPr>
        <w:jc w:val="both"/>
        <w:rPr>
          <w:rFonts w:ascii="Arial" w:hAnsi="Arial" w:cs="Arial"/>
          <w:b w:val="0"/>
          <w:sz w:val="22"/>
          <w:szCs w:val="22"/>
        </w:rPr>
      </w:pPr>
      <w:r w:rsidRPr="006A0131">
        <w:rPr>
          <w:rFonts w:ascii="Arial" w:hAnsi="Arial" w:cs="Arial"/>
          <w:b w:val="0"/>
          <w:sz w:val="22"/>
          <w:szCs w:val="22"/>
        </w:rPr>
        <w:t xml:space="preserve">Lead Partner: </w:t>
      </w:r>
      <w:proofErr w:type="spellStart"/>
      <w:r w:rsidRPr="006A0131">
        <w:rPr>
          <w:rFonts w:ascii="Arial" w:hAnsi="Arial" w:cs="Arial"/>
          <w:b w:val="0"/>
          <w:sz w:val="22"/>
          <w:szCs w:val="22"/>
        </w:rPr>
        <w:t>Informest</w:t>
      </w:r>
      <w:proofErr w:type="spellEnd"/>
      <w:r w:rsidRPr="006A0131">
        <w:rPr>
          <w:rFonts w:ascii="Arial" w:hAnsi="Arial" w:cs="Arial"/>
          <w:b w:val="0"/>
          <w:sz w:val="22"/>
          <w:szCs w:val="22"/>
        </w:rPr>
        <w:t xml:space="preserve"> – ITALY</w:t>
      </w:r>
    </w:p>
    <w:p w14:paraId="1C9A43EE" w14:textId="77777777" w:rsidR="006E0FD8" w:rsidRPr="006A0131" w:rsidRDefault="006E0FD8" w:rsidP="006E0FD8">
      <w:pPr>
        <w:pStyle w:val="Titolo"/>
        <w:numPr>
          <w:ilvl w:val="0"/>
          <w:numId w:val="13"/>
        </w:numPr>
        <w:jc w:val="both"/>
        <w:rPr>
          <w:rFonts w:ascii="Arial" w:hAnsi="Arial" w:cs="Arial"/>
          <w:b w:val="0"/>
          <w:sz w:val="22"/>
          <w:szCs w:val="22"/>
          <w:lang w:val="it-IT"/>
        </w:rPr>
      </w:pPr>
      <w:proofErr w:type="spellStart"/>
      <w:r w:rsidRPr="006A0131">
        <w:rPr>
          <w:rFonts w:ascii="Arial" w:hAnsi="Arial" w:cs="Arial"/>
          <w:b w:val="0"/>
          <w:sz w:val="22"/>
          <w:szCs w:val="22"/>
          <w:lang w:val="it-IT"/>
        </w:rPr>
        <w:t>Adriatic</w:t>
      </w:r>
      <w:proofErr w:type="spellEnd"/>
      <w:r w:rsidRPr="006A0131">
        <w:rPr>
          <w:rFonts w:ascii="Arial" w:hAnsi="Arial" w:cs="Arial"/>
          <w:b w:val="0"/>
          <w:sz w:val="22"/>
          <w:szCs w:val="22"/>
          <w:lang w:val="it-IT"/>
        </w:rPr>
        <w:t xml:space="preserve"> </w:t>
      </w:r>
      <w:proofErr w:type="spellStart"/>
      <w:r w:rsidRPr="006A0131">
        <w:rPr>
          <w:rFonts w:ascii="Arial" w:hAnsi="Arial" w:cs="Arial"/>
          <w:b w:val="0"/>
          <w:sz w:val="22"/>
          <w:szCs w:val="22"/>
          <w:lang w:val="it-IT"/>
        </w:rPr>
        <w:t>Ionian</w:t>
      </w:r>
      <w:proofErr w:type="spellEnd"/>
      <w:r w:rsidRPr="006A0131">
        <w:rPr>
          <w:rFonts w:ascii="Arial" w:hAnsi="Arial" w:cs="Arial"/>
          <w:b w:val="0"/>
          <w:sz w:val="22"/>
          <w:szCs w:val="22"/>
          <w:lang w:val="it-IT"/>
        </w:rPr>
        <w:t xml:space="preserve"> </w:t>
      </w:r>
      <w:proofErr w:type="spellStart"/>
      <w:r w:rsidRPr="006A0131">
        <w:rPr>
          <w:rFonts w:ascii="Arial" w:hAnsi="Arial" w:cs="Arial"/>
          <w:b w:val="0"/>
          <w:sz w:val="22"/>
          <w:szCs w:val="22"/>
          <w:lang w:val="it-IT"/>
        </w:rPr>
        <w:t>Euroregion</w:t>
      </w:r>
      <w:proofErr w:type="spellEnd"/>
      <w:r w:rsidRPr="006A0131">
        <w:rPr>
          <w:rFonts w:ascii="Arial" w:hAnsi="Arial" w:cs="Arial"/>
          <w:b w:val="0"/>
          <w:sz w:val="22"/>
          <w:szCs w:val="22"/>
          <w:lang w:val="it-IT"/>
        </w:rPr>
        <w:t xml:space="preserve"> (AIE) – ITALY</w:t>
      </w:r>
    </w:p>
    <w:p w14:paraId="652CC1E6" w14:textId="77777777" w:rsidR="006E0FD8" w:rsidRPr="006A0131" w:rsidRDefault="006E0FD8" w:rsidP="006E0FD8">
      <w:pPr>
        <w:pStyle w:val="Titolo"/>
        <w:numPr>
          <w:ilvl w:val="0"/>
          <w:numId w:val="13"/>
        </w:numPr>
        <w:jc w:val="both"/>
        <w:rPr>
          <w:rFonts w:ascii="Arial" w:hAnsi="Arial" w:cs="Arial"/>
          <w:b w:val="0"/>
          <w:sz w:val="22"/>
          <w:szCs w:val="22"/>
          <w:lang w:val="it-IT"/>
        </w:rPr>
      </w:pPr>
      <w:r w:rsidRPr="006A0131">
        <w:rPr>
          <w:rFonts w:ascii="Arial" w:hAnsi="Arial" w:cs="Arial"/>
          <w:b w:val="0"/>
          <w:sz w:val="22"/>
          <w:szCs w:val="22"/>
          <w:lang w:val="it-IT"/>
        </w:rPr>
        <w:t xml:space="preserve">Marche </w:t>
      </w:r>
      <w:proofErr w:type="spellStart"/>
      <w:r w:rsidRPr="006A0131">
        <w:rPr>
          <w:rFonts w:ascii="Arial" w:hAnsi="Arial" w:cs="Arial"/>
          <w:b w:val="0"/>
          <w:sz w:val="22"/>
          <w:szCs w:val="22"/>
          <w:lang w:val="it-IT"/>
        </w:rPr>
        <w:t>Region</w:t>
      </w:r>
      <w:proofErr w:type="spellEnd"/>
      <w:r w:rsidRPr="006A0131">
        <w:rPr>
          <w:rFonts w:ascii="Arial" w:hAnsi="Arial" w:cs="Arial"/>
          <w:b w:val="0"/>
          <w:sz w:val="22"/>
          <w:szCs w:val="22"/>
          <w:lang w:val="it-IT"/>
        </w:rPr>
        <w:t xml:space="preserve"> – ITALY</w:t>
      </w:r>
    </w:p>
    <w:p w14:paraId="0117767D" w14:textId="77777777" w:rsidR="006E0FD8" w:rsidRPr="006A0131" w:rsidRDefault="006E0FD8" w:rsidP="006E0FD8">
      <w:pPr>
        <w:pStyle w:val="Titolo"/>
        <w:numPr>
          <w:ilvl w:val="0"/>
          <w:numId w:val="13"/>
        </w:numPr>
        <w:jc w:val="both"/>
        <w:rPr>
          <w:rFonts w:ascii="Arial" w:hAnsi="Arial" w:cs="Arial"/>
          <w:b w:val="0"/>
          <w:sz w:val="22"/>
          <w:szCs w:val="22"/>
          <w:lang w:val="it-IT"/>
        </w:rPr>
      </w:pPr>
      <w:proofErr w:type="spellStart"/>
      <w:r w:rsidRPr="006A0131">
        <w:rPr>
          <w:rFonts w:ascii="Arial" w:hAnsi="Arial" w:cs="Arial"/>
          <w:b w:val="0"/>
          <w:sz w:val="22"/>
          <w:szCs w:val="22"/>
          <w:lang w:val="it-IT"/>
        </w:rPr>
        <w:t>Region</w:t>
      </w:r>
      <w:proofErr w:type="spellEnd"/>
      <w:r w:rsidRPr="006A0131">
        <w:rPr>
          <w:rFonts w:ascii="Arial" w:hAnsi="Arial" w:cs="Arial"/>
          <w:b w:val="0"/>
          <w:sz w:val="22"/>
          <w:szCs w:val="22"/>
          <w:lang w:val="it-IT"/>
        </w:rPr>
        <w:t xml:space="preserve"> of Istria – CROATIA</w:t>
      </w:r>
    </w:p>
    <w:p w14:paraId="7C295C65" w14:textId="77777777" w:rsidR="006E0FD8" w:rsidRPr="006A0131" w:rsidRDefault="006E0FD8" w:rsidP="006E0FD8">
      <w:pPr>
        <w:pStyle w:val="Titolo"/>
        <w:numPr>
          <w:ilvl w:val="0"/>
          <w:numId w:val="13"/>
        </w:numPr>
        <w:jc w:val="both"/>
        <w:rPr>
          <w:rFonts w:ascii="Arial" w:hAnsi="Arial" w:cs="Arial"/>
          <w:b w:val="0"/>
          <w:sz w:val="22"/>
          <w:szCs w:val="22"/>
        </w:rPr>
      </w:pPr>
      <w:r w:rsidRPr="006A0131">
        <w:rPr>
          <w:rFonts w:ascii="Arial" w:hAnsi="Arial" w:cs="Arial"/>
          <w:b w:val="0"/>
          <w:sz w:val="22"/>
          <w:szCs w:val="22"/>
        </w:rPr>
        <w:t xml:space="preserve">Public Institution Development Agency of </w:t>
      </w:r>
      <w:proofErr w:type="spellStart"/>
      <w:r w:rsidRPr="006A0131">
        <w:rPr>
          <w:rFonts w:ascii="Arial" w:hAnsi="Arial" w:cs="Arial"/>
          <w:b w:val="0"/>
          <w:sz w:val="22"/>
          <w:szCs w:val="22"/>
        </w:rPr>
        <w:t>Sibenik</w:t>
      </w:r>
      <w:proofErr w:type="spellEnd"/>
      <w:r w:rsidRPr="006A0131">
        <w:rPr>
          <w:rFonts w:ascii="Arial" w:hAnsi="Arial" w:cs="Arial"/>
          <w:b w:val="0"/>
          <w:sz w:val="22"/>
          <w:szCs w:val="22"/>
        </w:rPr>
        <w:t xml:space="preserve"> </w:t>
      </w:r>
      <w:proofErr w:type="spellStart"/>
      <w:r w:rsidRPr="006A0131">
        <w:rPr>
          <w:rFonts w:ascii="Arial" w:hAnsi="Arial" w:cs="Arial"/>
          <w:b w:val="0"/>
          <w:sz w:val="22"/>
          <w:szCs w:val="22"/>
        </w:rPr>
        <w:t>Knin</w:t>
      </w:r>
      <w:proofErr w:type="spellEnd"/>
      <w:r w:rsidRPr="006A0131">
        <w:rPr>
          <w:rFonts w:ascii="Arial" w:hAnsi="Arial" w:cs="Arial"/>
          <w:b w:val="0"/>
          <w:sz w:val="22"/>
          <w:szCs w:val="22"/>
        </w:rPr>
        <w:t xml:space="preserve"> County</w:t>
      </w:r>
      <w:r>
        <w:rPr>
          <w:rFonts w:ascii="Arial" w:hAnsi="Arial" w:cs="Arial"/>
          <w:b w:val="0"/>
          <w:sz w:val="22"/>
          <w:szCs w:val="22"/>
        </w:rPr>
        <w:t xml:space="preserve"> </w:t>
      </w:r>
      <w:r w:rsidRPr="006A0131">
        <w:rPr>
          <w:rFonts w:ascii="Arial" w:hAnsi="Arial" w:cs="Arial"/>
          <w:b w:val="0"/>
          <w:sz w:val="22"/>
          <w:szCs w:val="22"/>
        </w:rPr>
        <w:t>– CROATIA</w:t>
      </w:r>
    </w:p>
    <w:p w14:paraId="59CA775E" w14:textId="77777777" w:rsidR="006E0FD8" w:rsidRPr="006A0131" w:rsidRDefault="006E0FD8" w:rsidP="006E0FD8">
      <w:pPr>
        <w:pStyle w:val="Titolo"/>
        <w:numPr>
          <w:ilvl w:val="0"/>
          <w:numId w:val="13"/>
        </w:numPr>
        <w:jc w:val="both"/>
        <w:rPr>
          <w:rFonts w:ascii="Arial" w:hAnsi="Arial" w:cs="Arial"/>
          <w:b w:val="0"/>
          <w:sz w:val="22"/>
          <w:szCs w:val="22"/>
        </w:rPr>
      </w:pPr>
      <w:r w:rsidRPr="006A0131">
        <w:rPr>
          <w:rFonts w:ascii="Arial" w:hAnsi="Arial" w:cs="Arial"/>
          <w:b w:val="0"/>
          <w:sz w:val="22"/>
          <w:szCs w:val="22"/>
        </w:rPr>
        <w:t xml:space="preserve">Public Institution </w:t>
      </w:r>
      <w:proofErr w:type="spellStart"/>
      <w:r w:rsidRPr="006A0131">
        <w:rPr>
          <w:rFonts w:ascii="Arial" w:hAnsi="Arial" w:cs="Arial"/>
          <w:b w:val="0"/>
          <w:sz w:val="22"/>
          <w:szCs w:val="22"/>
        </w:rPr>
        <w:t>Rera</w:t>
      </w:r>
      <w:proofErr w:type="spellEnd"/>
      <w:r w:rsidRPr="006A0131">
        <w:rPr>
          <w:rFonts w:ascii="Arial" w:hAnsi="Arial" w:cs="Arial"/>
          <w:b w:val="0"/>
          <w:sz w:val="22"/>
          <w:szCs w:val="22"/>
        </w:rPr>
        <w:t xml:space="preserve"> SD for coordination and development of Split </w:t>
      </w:r>
      <w:proofErr w:type="spellStart"/>
      <w:r w:rsidRPr="006A0131">
        <w:rPr>
          <w:rFonts w:ascii="Arial" w:hAnsi="Arial" w:cs="Arial"/>
          <w:b w:val="0"/>
          <w:sz w:val="22"/>
          <w:szCs w:val="22"/>
        </w:rPr>
        <w:t>Dalamatia</w:t>
      </w:r>
      <w:proofErr w:type="spellEnd"/>
      <w:r w:rsidRPr="006A0131">
        <w:rPr>
          <w:rFonts w:ascii="Arial" w:hAnsi="Arial" w:cs="Arial"/>
          <w:b w:val="0"/>
          <w:sz w:val="22"/>
          <w:szCs w:val="22"/>
        </w:rPr>
        <w:t xml:space="preserve"> County – CROATIA</w:t>
      </w:r>
    </w:p>
    <w:p w14:paraId="47522D16" w14:textId="77777777" w:rsidR="006E0FD8" w:rsidRPr="00345AE4" w:rsidRDefault="006E0FD8" w:rsidP="006E0FD8">
      <w:pPr>
        <w:pStyle w:val="Sottotitolo"/>
        <w:jc w:val="left"/>
        <w:rPr>
          <w:lang w:val="en-GB" w:eastAsia="ar-SA"/>
        </w:rPr>
      </w:pPr>
    </w:p>
    <w:p w14:paraId="369879F6" w14:textId="77777777" w:rsidR="006E0FD8" w:rsidRDefault="006E0FD8" w:rsidP="006E0FD8">
      <w:pPr>
        <w:pStyle w:val="Sottotitolo"/>
        <w:jc w:val="both"/>
        <w:rPr>
          <w:sz w:val="22"/>
          <w:szCs w:val="22"/>
          <w:lang w:val="en-GB" w:eastAsia="ar-SA"/>
        </w:rPr>
      </w:pPr>
      <w:r>
        <w:rPr>
          <w:sz w:val="22"/>
          <w:szCs w:val="22"/>
          <w:lang w:val="en-GB" w:eastAsia="ar-SA"/>
        </w:rPr>
        <w:t xml:space="preserve">By means of a selection </w:t>
      </w:r>
      <w:r w:rsidRPr="00DC670B">
        <w:rPr>
          <w:sz w:val="22"/>
          <w:szCs w:val="22"/>
          <w:lang w:val="en-GB" w:eastAsia="ar-SA"/>
        </w:rPr>
        <w:t>procedure, each partner has identified some schools in its territory to be accredited in the BLUE KEP project. The accredited schools will participate in BLUE KEP project activities through the development and the trying out of common didactic modules and exchange activities aimed at promoting mutual</w:t>
      </w:r>
      <w:r>
        <w:rPr>
          <w:sz w:val="22"/>
          <w:szCs w:val="22"/>
          <w:lang w:val="en-GB" w:eastAsia="ar-SA"/>
        </w:rPr>
        <w:t xml:space="preserve"> recognition of competences and improved mutual knowledge.</w:t>
      </w:r>
    </w:p>
    <w:p w14:paraId="128BAB76" w14:textId="77777777" w:rsidR="006E0FD8" w:rsidRDefault="006E0FD8" w:rsidP="006E0FD8">
      <w:pPr>
        <w:pStyle w:val="Sottotitolo"/>
        <w:jc w:val="both"/>
        <w:rPr>
          <w:sz w:val="22"/>
          <w:szCs w:val="22"/>
          <w:lang w:val="en-GB" w:eastAsia="ar-SA"/>
        </w:rPr>
      </w:pPr>
    </w:p>
    <w:p w14:paraId="133D8039" w14:textId="77777777" w:rsidR="006E0FD8" w:rsidRDefault="006E0FD8" w:rsidP="006E0FD8">
      <w:pPr>
        <w:pStyle w:val="Sottotitolo"/>
        <w:jc w:val="both"/>
        <w:rPr>
          <w:sz w:val="22"/>
          <w:szCs w:val="22"/>
          <w:lang w:val="en-GB" w:eastAsia="ar-SA"/>
        </w:rPr>
      </w:pPr>
      <w:r w:rsidRPr="00345AE4">
        <w:rPr>
          <w:sz w:val="22"/>
          <w:szCs w:val="22"/>
          <w:lang w:val="en-GB" w:eastAsia="ar-SA"/>
        </w:rPr>
        <w:t xml:space="preserve">Having </w:t>
      </w:r>
      <w:r>
        <w:rPr>
          <w:sz w:val="22"/>
          <w:szCs w:val="22"/>
          <w:lang w:val="en-GB" w:eastAsia="ar-SA"/>
        </w:rPr>
        <w:t>participated in</w:t>
      </w:r>
      <w:r w:rsidRPr="00345AE4">
        <w:rPr>
          <w:sz w:val="22"/>
          <w:szCs w:val="22"/>
          <w:lang w:val="en-GB" w:eastAsia="ar-SA"/>
        </w:rPr>
        <w:t xml:space="preserve"> the a</w:t>
      </w:r>
      <w:r>
        <w:rPr>
          <w:sz w:val="22"/>
          <w:szCs w:val="22"/>
          <w:lang w:val="en-GB" w:eastAsia="ar-SA"/>
        </w:rPr>
        <w:t>fore</w:t>
      </w:r>
      <w:r w:rsidRPr="00345AE4">
        <w:rPr>
          <w:sz w:val="22"/>
          <w:szCs w:val="22"/>
          <w:lang w:val="en-GB" w:eastAsia="ar-SA"/>
        </w:rPr>
        <w:t>-mentioned selec</w:t>
      </w:r>
      <w:r>
        <w:rPr>
          <w:sz w:val="22"/>
          <w:szCs w:val="22"/>
          <w:lang w:val="en-GB" w:eastAsia="ar-SA"/>
        </w:rPr>
        <w:t>t</w:t>
      </w:r>
      <w:r w:rsidRPr="00345AE4">
        <w:rPr>
          <w:sz w:val="22"/>
          <w:szCs w:val="22"/>
          <w:lang w:val="en-GB" w:eastAsia="ar-SA"/>
        </w:rPr>
        <w:t>ion procedure</w:t>
      </w:r>
      <w:r>
        <w:rPr>
          <w:sz w:val="22"/>
          <w:szCs w:val="22"/>
          <w:lang w:val="en-GB" w:eastAsia="ar-SA"/>
        </w:rPr>
        <w:t xml:space="preserve"> this school offers, within the framework of planned exchange activities, the possibility to </w:t>
      </w:r>
      <w:r w:rsidRPr="0089241A">
        <w:rPr>
          <w:sz w:val="22"/>
          <w:szCs w:val="22"/>
          <w:highlight w:val="yellow"/>
          <w:lang w:val="en-GB" w:eastAsia="ar-SA"/>
        </w:rPr>
        <w:t>3/4 students</w:t>
      </w:r>
      <w:r>
        <w:rPr>
          <w:sz w:val="22"/>
          <w:szCs w:val="22"/>
          <w:lang w:val="en-GB" w:eastAsia="ar-SA"/>
        </w:rPr>
        <w:t xml:space="preserve"> enrolled </w:t>
      </w:r>
      <w:r w:rsidRPr="0089241A">
        <w:rPr>
          <w:sz w:val="22"/>
          <w:szCs w:val="22"/>
          <w:highlight w:val="yellow"/>
          <w:lang w:val="en-GB" w:eastAsia="ar-SA"/>
        </w:rPr>
        <w:t>in the 3</w:t>
      </w:r>
      <w:r w:rsidRPr="0089241A">
        <w:rPr>
          <w:sz w:val="22"/>
          <w:szCs w:val="22"/>
          <w:highlight w:val="yellow"/>
          <w:vertAlign w:val="superscript"/>
          <w:lang w:val="en-GB" w:eastAsia="ar-SA"/>
        </w:rPr>
        <w:t>rd</w:t>
      </w:r>
      <w:r w:rsidRPr="0089241A">
        <w:rPr>
          <w:sz w:val="22"/>
          <w:szCs w:val="22"/>
          <w:highlight w:val="yellow"/>
          <w:lang w:val="en-GB" w:eastAsia="ar-SA"/>
        </w:rPr>
        <w:t xml:space="preserve"> and 4</w:t>
      </w:r>
      <w:r w:rsidRPr="0089241A">
        <w:rPr>
          <w:sz w:val="22"/>
          <w:szCs w:val="22"/>
          <w:highlight w:val="yellow"/>
          <w:vertAlign w:val="superscript"/>
          <w:lang w:val="en-GB" w:eastAsia="ar-SA"/>
        </w:rPr>
        <w:t>th</w:t>
      </w:r>
      <w:r w:rsidRPr="0089241A">
        <w:rPr>
          <w:sz w:val="22"/>
          <w:szCs w:val="22"/>
          <w:highlight w:val="yellow"/>
          <w:lang w:val="en-GB" w:eastAsia="ar-SA"/>
        </w:rPr>
        <w:t xml:space="preserve"> class</w:t>
      </w:r>
      <w:r>
        <w:rPr>
          <w:sz w:val="22"/>
          <w:szCs w:val="22"/>
          <w:lang w:val="en-GB" w:eastAsia="ar-SA"/>
        </w:rPr>
        <w:t xml:space="preserve"> of the school year 2018-2019 to carry out a period of mobility in Croatia lasting for 45 days. </w:t>
      </w:r>
    </w:p>
    <w:p w14:paraId="396CC095" w14:textId="77777777" w:rsidR="006E0FD8" w:rsidRPr="00345AE4" w:rsidRDefault="006E0FD8" w:rsidP="006E0FD8">
      <w:pPr>
        <w:pStyle w:val="Sottotitolo"/>
        <w:jc w:val="both"/>
        <w:rPr>
          <w:sz w:val="22"/>
          <w:szCs w:val="22"/>
          <w:lang w:val="en-GB" w:eastAsia="ar-SA"/>
        </w:rPr>
      </w:pPr>
      <w:r>
        <w:rPr>
          <w:sz w:val="22"/>
          <w:szCs w:val="22"/>
          <w:lang w:val="en-GB" w:eastAsia="ar-SA"/>
        </w:rPr>
        <w:t xml:space="preserve">  </w:t>
      </w:r>
    </w:p>
    <w:p w14:paraId="1C24DE9C" w14:textId="77777777" w:rsidR="006E0FD8" w:rsidRPr="004C4099" w:rsidRDefault="006E0FD8" w:rsidP="006E0FD8">
      <w:pPr>
        <w:pStyle w:val="Titolo"/>
        <w:jc w:val="both"/>
        <w:rPr>
          <w:rFonts w:ascii="Arial" w:hAnsi="Arial" w:cs="Arial"/>
          <w:b w:val="0"/>
          <w:sz w:val="22"/>
          <w:szCs w:val="22"/>
        </w:rPr>
      </w:pPr>
      <w:r w:rsidRPr="00F51E8D">
        <w:rPr>
          <w:rFonts w:ascii="Arial" w:hAnsi="Arial" w:cs="Arial"/>
          <w:b w:val="0"/>
          <w:sz w:val="22"/>
          <w:szCs w:val="22"/>
        </w:rPr>
        <w:t xml:space="preserve">The mobility programme will start </w:t>
      </w:r>
      <w:r w:rsidRPr="0089241A">
        <w:rPr>
          <w:rFonts w:ascii="Arial" w:hAnsi="Arial" w:cs="Arial"/>
          <w:b w:val="0"/>
          <w:sz w:val="22"/>
          <w:szCs w:val="22"/>
          <w:highlight w:val="yellow"/>
        </w:rPr>
        <w:t>approximately in the beginning of May 2019 and will end in April 2019.</w:t>
      </w:r>
      <w:r w:rsidRPr="00F51E8D">
        <w:rPr>
          <w:rFonts w:ascii="Arial" w:hAnsi="Arial" w:cs="Arial"/>
          <w:b w:val="0"/>
          <w:sz w:val="22"/>
          <w:szCs w:val="22"/>
        </w:rPr>
        <w:t xml:space="preserve"> </w:t>
      </w:r>
      <w:r w:rsidRPr="004C4099">
        <w:rPr>
          <w:rFonts w:ascii="Arial" w:hAnsi="Arial" w:cs="Arial"/>
          <w:b w:val="0"/>
          <w:sz w:val="22"/>
          <w:szCs w:val="22"/>
        </w:rPr>
        <w:t>The detailed</w:t>
      </w:r>
      <w:r>
        <w:rPr>
          <w:rFonts w:ascii="Arial" w:hAnsi="Arial" w:cs="Arial"/>
          <w:b w:val="0"/>
          <w:sz w:val="22"/>
          <w:szCs w:val="22"/>
        </w:rPr>
        <w:t xml:space="preserve"> timetable </w:t>
      </w:r>
      <w:r w:rsidRPr="004C4099">
        <w:rPr>
          <w:rFonts w:ascii="Arial" w:hAnsi="Arial" w:cs="Arial"/>
          <w:b w:val="0"/>
          <w:sz w:val="22"/>
          <w:szCs w:val="22"/>
        </w:rPr>
        <w:t xml:space="preserve">will be </w:t>
      </w:r>
      <w:r>
        <w:rPr>
          <w:rFonts w:ascii="Arial" w:hAnsi="Arial" w:cs="Arial"/>
          <w:b w:val="0"/>
          <w:sz w:val="22"/>
          <w:szCs w:val="22"/>
        </w:rPr>
        <w:t xml:space="preserve">established in </w:t>
      </w:r>
      <w:r w:rsidRPr="00DC670B">
        <w:rPr>
          <w:rFonts w:ascii="Arial" w:hAnsi="Arial" w:cs="Arial"/>
          <w:b w:val="0"/>
          <w:sz w:val="22"/>
          <w:szCs w:val="22"/>
        </w:rPr>
        <w:t xml:space="preserve">agreement with the host school and host companies. The BLUE KEP project foresees indicatively 15 days of didactic activities at the Croatian partner </w:t>
      </w:r>
      <w:r w:rsidRPr="0089241A">
        <w:rPr>
          <w:rFonts w:ascii="Arial" w:hAnsi="Arial" w:cs="Arial"/>
          <w:b w:val="0"/>
          <w:sz w:val="22"/>
          <w:szCs w:val="22"/>
          <w:highlight w:val="yellow"/>
        </w:rPr>
        <w:t xml:space="preserve">school “Nautical School Split/Technical School </w:t>
      </w:r>
      <w:proofErr w:type="spellStart"/>
      <w:r w:rsidRPr="0089241A">
        <w:rPr>
          <w:rFonts w:ascii="Arial" w:hAnsi="Arial" w:cs="Arial"/>
          <w:b w:val="0"/>
          <w:sz w:val="22"/>
          <w:szCs w:val="22"/>
          <w:highlight w:val="yellow"/>
        </w:rPr>
        <w:t>Sibenik</w:t>
      </w:r>
      <w:proofErr w:type="spellEnd"/>
      <w:r w:rsidRPr="0089241A">
        <w:rPr>
          <w:rFonts w:ascii="Arial" w:hAnsi="Arial" w:cs="Arial"/>
          <w:b w:val="0"/>
          <w:sz w:val="22"/>
          <w:szCs w:val="22"/>
          <w:highlight w:val="yellow"/>
        </w:rPr>
        <w:t>”</w:t>
      </w:r>
      <w:r w:rsidRPr="00DC670B">
        <w:rPr>
          <w:rFonts w:ascii="Arial" w:hAnsi="Arial" w:cs="Arial"/>
          <w:b w:val="0"/>
          <w:sz w:val="22"/>
          <w:szCs w:val="22"/>
        </w:rPr>
        <w:t xml:space="preserve"> and about</w:t>
      </w:r>
      <w:r w:rsidRPr="004C4099">
        <w:rPr>
          <w:rFonts w:ascii="Arial" w:hAnsi="Arial" w:cs="Arial"/>
          <w:b w:val="0"/>
          <w:sz w:val="22"/>
          <w:szCs w:val="22"/>
        </w:rPr>
        <w:t xml:space="preserve"> 30 days of traineeship in a company with which the Croatian School cooperates </w:t>
      </w:r>
      <w:r>
        <w:rPr>
          <w:rFonts w:ascii="Arial" w:hAnsi="Arial" w:cs="Arial"/>
          <w:b w:val="0"/>
          <w:sz w:val="22"/>
          <w:szCs w:val="22"/>
        </w:rPr>
        <w:t>r</w:t>
      </w:r>
      <w:r w:rsidRPr="004C4099">
        <w:rPr>
          <w:rFonts w:ascii="Arial" w:hAnsi="Arial" w:cs="Arial"/>
          <w:b w:val="0"/>
          <w:sz w:val="22"/>
          <w:szCs w:val="22"/>
        </w:rPr>
        <w:t>egular</w:t>
      </w:r>
      <w:r>
        <w:rPr>
          <w:rFonts w:ascii="Arial" w:hAnsi="Arial" w:cs="Arial"/>
          <w:b w:val="0"/>
          <w:sz w:val="22"/>
          <w:szCs w:val="22"/>
        </w:rPr>
        <w:t>ly</w:t>
      </w:r>
      <w:r w:rsidRPr="004C4099">
        <w:rPr>
          <w:rFonts w:ascii="Arial" w:hAnsi="Arial" w:cs="Arial"/>
          <w:b w:val="0"/>
          <w:sz w:val="22"/>
          <w:szCs w:val="22"/>
        </w:rPr>
        <w:t>.</w:t>
      </w:r>
      <w:r>
        <w:rPr>
          <w:rFonts w:ascii="Arial" w:hAnsi="Arial" w:cs="Arial"/>
          <w:b w:val="0"/>
          <w:sz w:val="22"/>
          <w:szCs w:val="22"/>
        </w:rPr>
        <w:t xml:space="preserve"> During this period  students will take lessons at</w:t>
      </w:r>
      <w:r w:rsidRPr="004C4099">
        <w:rPr>
          <w:rFonts w:ascii="Arial" w:hAnsi="Arial" w:cs="Arial"/>
          <w:b w:val="0"/>
          <w:sz w:val="22"/>
          <w:szCs w:val="22"/>
        </w:rPr>
        <w:t xml:space="preserve"> the host school </w:t>
      </w:r>
      <w:r>
        <w:rPr>
          <w:rFonts w:ascii="Arial" w:hAnsi="Arial" w:cs="Arial"/>
          <w:b w:val="0"/>
          <w:sz w:val="22"/>
          <w:szCs w:val="22"/>
        </w:rPr>
        <w:t xml:space="preserve">where </w:t>
      </w:r>
      <w:r w:rsidRPr="004C4099">
        <w:rPr>
          <w:rFonts w:ascii="Arial" w:hAnsi="Arial" w:cs="Arial"/>
          <w:b w:val="0"/>
          <w:sz w:val="22"/>
          <w:szCs w:val="22"/>
        </w:rPr>
        <w:t>they will get into contact with new teaching</w:t>
      </w:r>
      <w:r>
        <w:rPr>
          <w:rFonts w:ascii="Arial" w:hAnsi="Arial" w:cs="Arial"/>
          <w:b w:val="0"/>
          <w:sz w:val="22"/>
          <w:szCs w:val="22"/>
        </w:rPr>
        <w:t xml:space="preserve"> methods and</w:t>
      </w:r>
      <w:r w:rsidRPr="004C4099">
        <w:rPr>
          <w:rFonts w:ascii="Arial" w:hAnsi="Arial" w:cs="Arial"/>
          <w:b w:val="0"/>
          <w:sz w:val="22"/>
          <w:szCs w:val="22"/>
        </w:rPr>
        <w:t xml:space="preserve"> techniques</w:t>
      </w:r>
      <w:r>
        <w:rPr>
          <w:rFonts w:ascii="Arial" w:hAnsi="Arial" w:cs="Arial"/>
          <w:b w:val="0"/>
          <w:sz w:val="22"/>
          <w:szCs w:val="22"/>
        </w:rPr>
        <w:t xml:space="preserve"> and w</w:t>
      </w:r>
      <w:r w:rsidRPr="004C4099">
        <w:rPr>
          <w:rFonts w:ascii="Arial" w:hAnsi="Arial" w:cs="Arial"/>
          <w:b w:val="0"/>
          <w:sz w:val="22"/>
          <w:szCs w:val="22"/>
        </w:rPr>
        <w:t xml:space="preserve">ith a new cultural and linguistic reality. </w:t>
      </w:r>
    </w:p>
    <w:p w14:paraId="4D7CCF47" w14:textId="77777777" w:rsidR="006E0FD8" w:rsidRPr="004C4099" w:rsidRDefault="006E0FD8" w:rsidP="006E0FD8">
      <w:pPr>
        <w:pStyle w:val="Titolo"/>
        <w:jc w:val="both"/>
        <w:rPr>
          <w:rFonts w:ascii="Arial" w:hAnsi="Arial" w:cs="Arial"/>
          <w:b w:val="0"/>
          <w:sz w:val="22"/>
          <w:szCs w:val="22"/>
        </w:rPr>
      </w:pPr>
      <w:r w:rsidRPr="004C4099">
        <w:rPr>
          <w:rFonts w:ascii="Arial" w:hAnsi="Arial" w:cs="Arial"/>
          <w:b w:val="0"/>
          <w:sz w:val="22"/>
          <w:szCs w:val="22"/>
        </w:rPr>
        <w:t xml:space="preserve">Furthermore, the </w:t>
      </w:r>
      <w:r>
        <w:rPr>
          <w:rFonts w:ascii="Arial" w:hAnsi="Arial" w:cs="Arial"/>
          <w:b w:val="0"/>
          <w:sz w:val="22"/>
          <w:szCs w:val="22"/>
        </w:rPr>
        <w:t xml:space="preserve">period of school-work alternation </w:t>
      </w:r>
      <w:r w:rsidRPr="004C4099">
        <w:rPr>
          <w:rFonts w:ascii="Arial" w:hAnsi="Arial" w:cs="Arial"/>
          <w:b w:val="0"/>
          <w:sz w:val="22"/>
          <w:szCs w:val="22"/>
        </w:rPr>
        <w:t xml:space="preserve">will allow the students to </w:t>
      </w:r>
      <w:r>
        <w:rPr>
          <w:rFonts w:ascii="Arial" w:hAnsi="Arial" w:cs="Arial"/>
          <w:b w:val="0"/>
          <w:sz w:val="22"/>
          <w:szCs w:val="22"/>
        </w:rPr>
        <w:t xml:space="preserve">get </w:t>
      </w:r>
      <w:r w:rsidRPr="004C4099">
        <w:rPr>
          <w:rFonts w:ascii="Arial" w:hAnsi="Arial" w:cs="Arial"/>
          <w:b w:val="0"/>
          <w:sz w:val="22"/>
          <w:szCs w:val="22"/>
        </w:rPr>
        <w:t xml:space="preserve">practical experience relevant to their </w:t>
      </w:r>
      <w:r>
        <w:rPr>
          <w:rFonts w:ascii="Arial" w:hAnsi="Arial" w:cs="Arial"/>
          <w:b w:val="0"/>
          <w:sz w:val="22"/>
          <w:szCs w:val="22"/>
        </w:rPr>
        <w:t xml:space="preserve">specific </w:t>
      </w:r>
      <w:r w:rsidRPr="004C4099">
        <w:rPr>
          <w:rFonts w:ascii="Arial" w:hAnsi="Arial" w:cs="Arial"/>
          <w:b w:val="0"/>
          <w:sz w:val="22"/>
          <w:szCs w:val="22"/>
        </w:rPr>
        <w:t>field</w:t>
      </w:r>
      <w:r>
        <w:rPr>
          <w:rFonts w:ascii="Arial" w:hAnsi="Arial" w:cs="Arial"/>
          <w:b w:val="0"/>
          <w:sz w:val="22"/>
          <w:szCs w:val="22"/>
        </w:rPr>
        <w:t>s</w:t>
      </w:r>
      <w:r w:rsidRPr="004C4099">
        <w:rPr>
          <w:rFonts w:ascii="Arial" w:hAnsi="Arial" w:cs="Arial"/>
          <w:b w:val="0"/>
          <w:sz w:val="22"/>
          <w:szCs w:val="22"/>
        </w:rPr>
        <w:t xml:space="preserve"> of stud</w:t>
      </w:r>
      <w:r>
        <w:rPr>
          <w:rFonts w:ascii="Arial" w:hAnsi="Arial" w:cs="Arial"/>
          <w:b w:val="0"/>
          <w:sz w:val="22"/>
          <w:szCs w:val="22"/>
        </w:rPr>
        <w:t>y</w:t>
      </w:r>
      <w:r w:rsidRPr="004C4099">
        <w:rPr>
          <w:rFonts w:ascii="Arial" w:hAnsi="Arial" w:cs="Arial"/>
          <w:b w:val="0"/>
          <w:sz w:val="22"/>
          <w:szCs w:val="22"/>
        </w:rPr>
        <w:t xml:space="preserve"> in Croatian compan</w:t>
      </w:r>
      <w:r>
        <w:rPr>
          <w:rFonts w:ascii="Arial" w:hAnsi="Arial" w:cs="Arial"/>
          <w:b w:val="0"/>
          <w:sz w:val="22"/>
          <w:szCs w:val="22"/>
        </w:rPr>
        <w:t>ies</w:t>
      </w:r>
      <w:r w:rsidRPr="004C4099">
        <w:rPr>
          <w:rFonts w:ascii="Arial" w:hAnsi="Arial" w:cs="Arial"/>
          <w:b w:val="0"/>
          <w:sz w:val="22"/>
          <w:szCs w:val="22"/>
        </w:rPr>
        <w:t>/organisation</w:t>
      </w:r>
      <w:r>
        <w:rPr>
          <w:rFonts w:ascii="Arial" w:hAnsi="Arial" w:cs="Arial"/>
          <w:b w:val="0"/>
          <w:sz w:val="22"/>
          <w:szCs w:val="22"/>
        </w:rPr>
        <w:t>s</w:t>
      </w:r>
      <w:r w:rsidRPr="004C4099">
        <w:rPr>
          <w:rFonts w:ascii="Arial" w:hAnsi="Arial" w:cs="Arial"/>
          <w:b w:val="0"/>
          <w:sz w:val="22"/>
          <w:szCs w:val="22"/>
        </w:rPr>
        <w:t>.</w:t>
      </w:r>
    </w:p>
    <w:p w14:paraId="4828B102" w14:textId="77777777" w:rsidR="006E0FD8" w:rsidRPr="00B17C05" w:rsidRDefault="006E0FD8" w:rsidP="006E0FD8">
      <w:pPr>
        <w:pStyle w:val="Titolo"/>
        <w:jc w:val="both"/>
        <w:rPr>
          <w:rFonts w:ascii="Arial" w:hAnsi="Arial" w:cs="Arial"/>
          <w:b w:val="0"/>
          <w:sz w:val="22"/>
          <w:szCs w:val="22"/>
        </w:rPr>
      </w:pPr>
      <w:r w:rsidRPr="004C4099">
        <w:rPr>
          <w:rFonts w:ascii="Arial" w:hAnsi="Arial" w:cs="Arial"/>
          <w:b w:val="0"/>
          <w:sz w:val="22"/>
          <w:szCs w:val="22"/>
        </w:rPr>
        <w:t xml:space="preserve">The programme also </w:t>
      </w:r>
      <w:r>
        <w:rPr>
          <w:rFonts w:ascii="Arial" w:hAnsi="Arial" w:cs="Arial"/>
          <w:b w:val="0"/>
          <w:sz w:val="22"/>
          <w:szCs w:val="22"/>
        </w:rPr>
        <w:t>includes cultural-</w:t>
      </w:r>
      <w:r w:rsidRPr="004C4099">
        <w:rPr>
          <w:rFonts w:ascii="Arial" w:hAnsi="Arial" w:cs="Arial"/>
          <w:b w:val="0"/>
          <w:sz w:val="22"/>
          <w:szCs w:val="22"/>
        </w:rPr>
        <w:t xml:space="preserve"> and/or sport</w:t>
      </w:r>
      <w:r>
        <w:rPr>
          <w:rFonts w:ascii="Arial" w:hAnsi="Arial" w:cs="Arial"/>
          <w:b w:val="0"/>
          <w:sz w:val="22"/>
          <w:szCs w:val="22"/>
        </w:rPr>
        <w:t>s</w:t>
      </w:r>
      <w:r w:rsidRPr="004C4099">
        <w:rPr>
          <w:rFonts w:ascii="Arial" w:hAnsi="Arial" w:cs="Arial"/>
          <w:b w:val="0"/>
          <w:sz w:val="22"/>
          <w:szCs w:val="22"/>
        </w:rPr>
        <w:t xml:space="preserve">/educational activities. </w:t>
      </w:r>
      <w:r w:rsidRPr="00B17C05">
        <w:rPr>
          <w:rFonts w:ascii="Arial" w:hAnsi="Arial" w:cs="Arial"/>
          <w:b w:val="0"/>
          <w:sz w:val="22"/>
          <w:szCs w:val="22"/>
        </w:rPr>
        <w:t xml:space="preserve">These activities will </w:t>
      </w:r>
      <w:r>
        <w:rPr>
          <w:rFonts w:ascii="Arial" w:hAnsi="Arial" w:cs="Arial"/>
          <w:b w:val="0"/>
          <w:sz w:val="22"/>
          <w:szCs w:val="22"/>
        </w:rPr>
        <w:t xml:space="preserve">be carried out mainly in </w:t>
      </w:r>
      <w:r w:rsidRPr="00B17C05">
        <w:rPr>
          <w:rFonts w:ascii="Arial" w:hAnsi="Arial" w:cs="Arial"/>
          <w:b w:val="0"/>
          <w:sz w:val="22"/>
          <w:szCs w:val="22"/>
        </w:rPr>
        <w:t xml:space="preserve">English, although the </w:t>
      </w:r>
      <w:r>
        <w:rPr>
          <w:rFonts w:ascii="Arial" w:hAnsi="Arial" w:cs="Arial"/>
          <w:b w:val="0"/>
          <w:sz w:val="22"/>
          <w:szCs w:val="22"/>
        </w:rPr>
        <w:t xml:space="preserve">beneficiaries </w:t>
      </w:r>
      <w:r w:rsidRPr="00B17C05">
        <w:rPr>
          <w:rFonts w:ascii="Arial" w:hAnsi="Arial" w:cs="Arial"/>
          <w:b w:val="0"/>
          <w:sz w:val="22"/>
          <w:szCs w:val="22"/>
        </w:rPr>
        <w:t xml:space="preserve">will </w:t>
      </w:r>
      <w:r>
        <w:rPr>
          <w:rFonts w:ascii="Arial" w:hAnsi="Arial" w:cs="Arial"/>
          <w:b w:val="0"/>
          <w:sz w:val="22"/>
          <w:szCs w:val="22"/>
        </w:rPr>
        <w:t>take part in literacy activities in the Croatian language</w:t>
      </w:r>
      <w:r w:rsidRPr="00B17C05">
        <w:rPr>
          <w:rFonts w:ascii="Arial" w:hAnsi="Arial" w:cs="Arial"/>
          <w:b w:val="0"/>
          <w:sz w:val="22"/>
          <w:szCs w:val="22"/>
        </w:rPr>
        <w:t>.</w:t>
      </w:r>
    </w:p>
    <w:p w14:paraId="69E6AF7C" w14:textId="24CD074C" w:rsidR="007611D7" w:rsidRDefault="006E0FD8" w:rsidP="007611D7">
      <w:pPr>
        <w:pStyle w:val="Titolo"/>
        <w:jc w:val="both"/>
        <w:rPr>
          <w:rFonts w:ascii="Arial" w:hAnsi="Arial" w:cs="Arial"/>
          <w:sz w:val="22"/>
          <w:szCs w:val="22"/>
        </w:rPr>
      </w:pPr>
      <w:r>
        <w:rPr>
          <w:rFonts w:ascii="Arial" w:hAnsi="Arial" w:cs="Arial"/>
          <w:bCs/>
          <w:color w:val="000000"/>
          <w:sz w:val="22"/>
          <w:szCs w:val="22"/>
        </w:rPr>
        <w:lastRenderedPageBreak/>
        <w:t>P</w:t>
      </w:r>
      <w:r w:rsidRPr="00480B45">
        <w:rPr>
          <w:rFonts w:ascii="Arial" w:hAnsi="Arial" w:cs="Arial"/>
          <w:bCs/>
          <w:color w:val="000000"/>
          <w:sz w:val="22"/>
          <w:szCs w:val="22"/>
        </w:rPr>
        <w:t>articipation in the mobility</w:t>
      </w:r>
      <w:r>
        <w:rPr>
          <w:rFonts w:ascii="Arial" w:hAnsi="Arial" w:cs="Arial"/>
          <w:bCs/>
          <w:color w:val="000000"/>
          <w:sz w:val="22"/>
          <w:szCs w:val="22"/>
        </w:rPr>
        <w:t xml:space="preserve"> </w:t>
      </w:r>
      <w:r w:rsidRPr="00480B45">
        <w:rPr>
          <w:rFonts w:ascii="Arial" w:hAnsi="Arial" w:cs="Arial"/>
          <w:bCs/>
          <w:color w:val="000000"/>
          <w:sz w:val="22"/>
          <w:szCs w:val="22"/>
        </w:rPr>
        <w:t>includes</w:t>
      </w:r>
      <w:r w:rsidR="007611D7">
        <w:rPr>
          <w:rFonts w:ascii="Arial" w:hAnsi="Arial" w:cs="Arial"/>
          <w:bCs/>
          <w:color w:val="000000"/>
          <w:sz w:val="22"/>
          <w:szCs w:val="22"/>
        </w:rPr>
        <w:t>:</w:t>
      </w:r>
      <w:r w:rsidR="007611D7" w:rsidRPr="0079281F">
        <w:rPr>
          <w:rFonts w:ascii="Arial" w:hAnsi="Arial" w:cs="Arial"/>
          <w:sz w:val="22"/>
          <w:szCs w:val="22"/>
        </w:rPr>
        <w:t xml:space="preserve"> </w:t>
      </w:r>
    </w:p>
    <w:p w14:paraId="7AA7B6BD" w14:textId="77777777" w:rsidR="007611D7" w:rsidRPr="007611D7" w:rsidRDefault="007611D7" w:rsidP="007611D7">
      <w:pPr>
        <w:pStyle w:val="Sottotitolo"/>
        <w:rPr>
          <w:lang w:val="en-GB" w:eastAsia="ar-SA"/>
        </w:rPr>
      </w:pPr>
    </w:p>
    <w:p w14:paraId="6ECDA655" w14:textId="77777777" w:rsidR="006E0FD8" w:rsidRPr="00480B45"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 xml:space="preserve">Training and </w:t>
      </w:r>
      <w:r w:rsidRPr="00480B45">
        <w:rPr>
          <w:rFonts w:ascii="Arial" w:hAnsi="Arial" w:cs="Arial"/>
          <w:bCs/>
          <w:color w:val="000000"/>
          <w:sz w:val="22"/>
          <w:szCs w:val="22"/>
          <w:lang w:val="en-GB"/>
        </w:rPr>
        <w:t>preparat</w:t>
      </w:r>
      <w:r>
        <w:rPr>
          <w:rFonts w:ascii="Arial" w:hAnsi="Arial" w:cs="Arial"/>
          <w:bCs/>
          <w:color w:val="000000"/>
          <w:sz w:val="22"/>
          <w:szCs w:val="22"/>
          <w:lang w:val="en-GB"/>
        </w:rPr>
        <w:t xml:space="preserve">ory </w:t>
      </w:r>
      <w:r w:rsidRPr="00480B45">
        <w:rPr>
          <w:rFonts w:ascii="Arial" w:hAnsi="Arial" w:cs="Arial"/>
          <w:bCs/>
          <w:color w:val="000000"/>
          <w:sz w:val="22"/>
          <w:szCs w:val="22"/>
          <w:lang w:val="en-GB"/>
        </w:rPr>
        <w:t>meetings related to the experience abroad;</w:t>
      </w:r>
    </w:p>
    <w:p w14:paraId="62730C94" w14:textId="77777777" w:rsidR="006E0FD8" w:rsidRPr="00480B45"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 xml:space="preserve">Language training in </w:t>
      </w:r>
      <w:r w:rsidRPr="00480B45">
        <w:rPr>
          <w:rFonts w:ascii="Arial" w:hAnsi="Arial" w:cs="Arial"/>
          <w:bCs/>
          <w:color w:val="000000"/>
          <w:sz w:val="22"/>
          <w:szCs w:val="22"/>
          <w:lang w:val="en-GB"/>
        </w:rPr>
        <w:t xml:space="preserve">English and/or Croatian </w:t>
      </w:r>
      <w:r>
        <w:rPr>
          <w:rFonts w:ascii="Arial" w:hAnsi="Arial" w:cs="Arial"/>
          <w:bCs/>
          <w:color w:val="000000"/>
          <w:sz w:val="22"/>
          <w:szCs w:val="22"/>
          <w:lang w:val="en-GB"/>
        </w:rPr>
        <w:t xml:space="preserve">of </w:t>
      </w:r>
      <w:r w:rsidRPr="00480B45">
        <w:rPr>
          <w:rFonts w:ascii="Arial" w:hAnsi="Arial" w:cs="Arial"/>
          <w:bCs/>
          <w:color w:val="000000"/>
          <w:sz w:val="22"/>
          <w:szCs w:val="22"/>
          <w:lang w:val="en-GB"/>
        </w:rPr>
        <w:t>at least 20 hours</w:t>
      </w:r>
      <w:r>
        <w:rPr>
          <w:rFonts w:ascii="Arial" w:hAnsi="Arial" w:cs="Arial"/>
          <w:bCs/>
          <w:color w:val="000000"/>
          <w:sz w:val="22"/>
          <w:szCs w:val="22"/>
          <w:lang w:val="en-GB"/>
        </w:rPr>
        <w:t>, in preparation of the traineeship</w:t>
      </w:r>
      <w:r w:rsidRPr="00480B45">
        <w:rPr>
          <w:rFonts w:ascii="Arial" w:hAnsi="Arial" w:cs="Arial"/>
          <w:bCs/>
          <w:color w:val="000000"/>
          <w:sz w:val="22"/>
          <w:szCs w:val="22"/>
          <w:lang w:val="en-GB"/>
        </w:rPr>
        <w:t>;</w:t>
      </w:r>
    </w:p>
    <w:p w14:paraId="72B673C9" w14:textId="77777777" w:rsidR="006E0FD8" w:rsidRPr="00480B45" w:rsidRDefault="006E0FD8" w:rsidP="006E0FD8">
      <w:pPr>
        <w:pStyle w:val="Corpotesto"/>
        <w:numPr>
          <w:ilvl w:val="0"/>
          <w:numId w:val="14"/>
        </w:numPr>
        <w:rPr>
          <w:rFonts w:ascii="Arial" w:hAnsi="Arial" w:cs="Arial"/>
          <w:bCs/>
          <w:color w:val="000000"/>
          <w:sz w:val="22"/>
          <w:szCs w:val="22"/>
          <w:lang w:val="en-GB"/>
        </w:rPr>
      </w:pPr>
      <w:r w:rsidRPr="00480B45">
        <w:rPr>
          <w:rFonts w:ascii="Arial" w:hAnsi="Arial" w:cs="Arial"/>
          <w:bCs/>
          <w:color w:val="000000"/>
          <w:sz w:val="22"/>
          <w:szCs w:val="22"/>
          <w:lang w:val="en-GB"/>
        </w:rPr>
        <w:t xml:space="preserve">Return ticket </w:t>
      </w:r>
      <w:r>
        <w:rPr>
          <w:rFonts w:ascii="Arial" w:hAnsi="Arial" w:cs="Arial"/>
          <w:bCs/>
          <w:color w:val="000000"/>
          <w:sz w:val="22"/>
          <w:szCs w:val="22"/>
          <w:lang w:val="en-GB"/>
        </w:rPr>
        <w:t>Italy-</w:t>
      </w:r>
      <w:r w:rsidRPr="00480B45">
        <w:rPr>
          <w:rFonts w:ascii="Arial" w:hAnsi="Arial" w:cs="Arial"/>
          <w:bCs/>
          <w:color w:val="000000"/>
          <w:sz w:val="22"/>
          <w:szCs w:val="22"/>
          <w:lang w:val="en-GB"/>
        </w:rPr>
        <w:t>Croatia</w:t>
      </w:r>
      <w:r>
        <w:rPr>
          <w:rFonts w:ascii="Arial" w:hAnsi="Arial" w:cs="Arial"/>
          <w:bCs/>
          <w:color w:val="000000"/>
          <w:sz w:val="22"/>
          <w:szCs w:val="22"/>
          <w:lang w:val="en-GB"/>
        </w:rPr>
        <w:t>, Croatia-Italy</w:t>
      </w:r>
      <w:r w:rsidRPr="00480B45">
        <w:rPr>
          <w:rFonts w:ascii="Arial" w:hAnsi="Arial" w:cs="Arial"/>
          <w:bCs/>
          <w:color w:val="000000"/>
          <w:sz w:val="22"/>
          <w:szCs w:val="22"/>
          <w:lang w:val="en-GB"/>
        </w:rPr>
        <w:t>;</w:t>
      </w:r>
    </w:p>
    <w:p w14:paraId="5C84E70B" w14:textId="77777777" w:rsidR="006E0FD8" w:rsidRPr="00480B45" w:rsidRDefault="006E0FD8" w:rsidP="006E0FD8">
      <w:pPr>
        <w:pStyle w:val="Corpotesto"/>
        <w:numPr>
          <w:ilvl w:val="0"/>
          <w:numId w:val="14"/>
        </w:numPr>
        <w:rPr>
          <w:rFonts w:ascii="Arial" w:hAnsi="Arial" w:cs="Arial"/>
          <w:bCs/>
          <w:color w:val="000000"/>
          <w:sz w:val="22"/>
          <w:szCs w:val="22"/>
          <w:lang w:val="en-GB"/>
        </w:rPr>
      </w:pPr>
      <w:r w:rsidRPr="00480B45">
        <w:rPr>
          <w:rFonts w:ascii="Arial" w:hAnsi="Arial" w:cs="Arial"/>
          <w:bCs/>
          <w:color w:val="000000"/>
          <w:sz w:val="22"/>
          <w:szCs w:val="22"/>
          <w:lang w:val="en-GB"/>
        </w:rPr>
        <w:t>Food and accommodation (dormitor</w:t>
      </w:r>
      <w:r>
        <w:rPr>
          <w:rFonts w:ascii="Arial" w:hAnsi="Arial" w:cs="Arial"/>
          <w:bCs/>
          <w:color w:val="000000"/>
          <w:sz w:val="22"/>
          <w:szCs w:val="22"/>
          <w:lang w:val="en-GB"/>
        </w:rPr>
        <w:t>y</w:t>
      </w:r>
      <w:r w:rsidRPr="00480B45">
        <w:rPr>
          <w:rFonts w:ascii="Arial" w:hAnsi="Arial" w:cs="Arial"/>
          <w:bCs/>
          <w:color w:val="000000"/>
          <w:sz w:val="22"/>
          <w:szCs w:val="22"/>
          <w:lang w:val="en-GB"/>
        </w:rPr>
        <w:t xml:space="preserve">, </w:t>
      </w:r>
      <w:r>
        <w:rPr>
          <w:rFonts w:ascii="Arial" w:hAnsi="Arial" w:cs="Arial"/>
          <w:bCs/>
          <w:color w:val="000000"/>
          <w:sz w:val="22"/>
          <w:szCs w:val="22"/>
          <w:lang w:val="en-GB"/>
        </w:rPr>
        <w:t xml:space="preserve">residence, </w:t>
      </w:r>
      <w:r w:rsidRPr="00480B45">
        <w:rPr>
          <w:rFonts w:ascii="Arial" w:hAnsi="Arial" w:cs="Arial"/>
          <w:bCs/>
          <w:color w:val="000000"/>
          <w:sz w:val="22"/>
          <w:szCs w:val="22"/>
          <w:lang w:val="en-GB"/>
        </w:rPr>
        <w:t xml:space="preserve">college or </w:t>
      </w:r>
      <w:r>
        <w:rPr>
          <w:rFonts w:ascii="Arial" w:hAnsi="Arial" w:cs="Arial"/>
          <w:bCs/>
          <w:color w:val="000000"/>
          <w:sz w:val="22"/>
          <w:szCs w:val="22"/>
          <w:lang w:val="en-GB"/>
        </w:rPr>
        <w:t>other types of accommodation identified together with the host partners</w:t>
      </w:r>
      <w:r w:rsidRPr="00480B45">
        <w:rPr>
          <w:rFonts w:ascii="Arial" w:hAnsi="Arial" w:cs="Arial"/>
          <w:bCs/>
          <w:color w:val="000000"/>
          <w:sz w:val="22"/>
          <w:szCs w:val="22"/>
          <w:lang w:val="en-GB"/>
        </w:rPr>
        <w:t xml:space="preserve">) for the </w:t>
      </w:r>
      <w:r>
        <w:rPr>
          <w:rFonts w:ascii="Arial" w:hAnsi="Arial" w:cs="Arial"/>
          <w:bCs/>
          <w:color w:val="000000"/>
          <w:sz w:val="22"/>
          <w:szCs w:val="22"/>
          <w:lang w:val="en-GB"/>
        </w:rPr>
        <w:t>study/work period abroad</w:t>
      </w:r>
      <w:r w:rsidRPr="00480B45">
        <w:rPr>
          <w:rFonts w:ascii="Arial" w:hAnsi="Arial" w:cs="Arial"/>
          <w:bCs/>
          <w:color w:val="000000"/>
          <w:sz w:val="22"/>
          <w:szCs w:val="22"/>
          <w:lang w:val="en-GB"/>
        </w:rPr>
        <w:t>;</w:t>
      </w:r>
    </w:p>
    <w:p w14:paraId="71A0891A" w14:textId="77777777" w:rsidR="006E0FD8" w:rsidRPr="00480B45" w:rsidRDefault="006E0FD8" w:rsidP="006E0FD8">
      <w:pPr>
        <w:pStyle w:val="Corpotesto"/>
        <w:numPr>
          <w:ilvl w:val="0"/>
          <w:numId w:val="14"/>
        </w:numPr>
        <w:rPr>
          <w:rFonts w:ascii="Arial" w:hAnsi="Arial" w:cs="Arial"/>
          <w:bCs/>
          <w:color w:val="000000"/>
          <w:sz w:val="22"/>
          <w:szCs w:val="22"/>
          <w:lang w:val="en-GB"/>
        </w:rPr>
      </w:pPr>
      <w:r w:rsidRPr="00480B45">
        <w:rPr>
          <w:rFonts w:ascii="Arial" w:hAnsi="Arial" w:cs="Arial"/>
          <w:bCs/>
          <w:color w:val="000000"/>
          <w:sz w:val="22"/>
          <w:szCs w:val="22"/>
          <w:lang w:val="en-GB"/>
        </w:rPr>
        <w:t>Insurance against risks, injury and Third Party Liability Coverage (RCT);</w:t>
      </w:r>
    </w:p>
    <w:p w14:paraId="36B8B12B" w14:textId="77777777" w:rsidR="006E0FD8" w:rsidRPr="00480B45"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 xml:space="preserve">Implementation </w:t>
      </w:r>
      <w:r w:rsidRPr="00480B45">
        <w:rPr>
          <w:rFonts w:ascii="Arial" w:hAnsi="Arial" w:cs="Arial"/>
          <w:bCs/>
          <w:color w:val="000000"/>
          <w:sz w:val="22"/>
          <w:szCs w:val="22"/>
          <w:lang w:val="en-GB"/>
        </w:rPr>
        <w:t xml:space="preserve">of </w:t>
      </w:r>
      <w:r>
        <w:rPr>
          <w:rFonts w:ascii="Arial" w:hAnsi="Arial" w:cs="Arial"/>
          <w:bCs/>
          <w:color w:val="000000"/>
          <w:sz w:val="22"/>
          <w:szCs w:val="22"/>
          <w:lang w:val="en-GB"/>
        </w:rPr>
        <w:t xml:space="preserve">training </w:t>
      </w:r>
      <w:r w:rsidRPr="00480B45">
        <w:rPr>
          <w:rFonts w:ascii="Arial" w:hAnsi="Arial" w:cs="Arial"/>
          <w:bCs/>
          <w:color w:val="000000"/>
          <w:sz w:val="22"/>
          <w:szCs w:val="22"/>
          <w:lang w:val="en-GB"/>
        </w:rPr>
        <w:t xml:space="preserve">activities consisting of </w:t>
      </w:r>
      <w:r>
        <w:rPr>
          <w:rFonts w:ascii="Arial" w:hAnsi="Arial" w:cs="Arial"/>
          <w:bCs/>
          <w:color w:val="000000"/>
          <w:sz w:val="22"/>
          <w:szCs w:val="22"/>
          <w:lang w:val="en-GB"/>
        </w:rPr>
        <w:t xml:space="preserve">approximately </w:t>
      </w:r>
      <w:r w:rsidRPr="00480B45">
        <w:rPr>
          <w:rFonts w:ascii="Arial" w:hAnsi="Arial" w:cs="Arial"/>
          <w:bCs/>
          <w:color w:val="000000"/>
          <w:sz w:val="22"/>
          <w:szCs w:val="22"/>
          <w:lang w:val="en-GB"/>
        </w:rPr>
        <w:t>15 days of didactic activities</w:t>
      </w:r>
      <w:r>
        <w:rPr>
          <w:rFonts w:ascii="Arial" w:hAnsi="Arial" w:cs="Arial"/>
          <w:bCs/>
          <w:color w:val="000000"/>
          <w:sz w:val="22"/>
          <w:szCs w:val="22"/>
          <w:lang w:val="en-GB"/>
        </w:rPr>
        <w:t xml:space="preserve"> at the Croatian partner school and about a further of 30 days of traineeship at a</w:t>
      </w:r>
      <w:r w:rsidRPr="00480B45">
        <w:rPr>
          <w:rFonts w:ascii="Arial" w:hAnsi="Arial" w:cs="Arial"/>
          <w:bCs/>
          <w:color w:val="000000"/>
          <w:sz w:val="22"/>
          <w:szCs w:val="22"/>
          <w:lang w:val="en-GB"/>
        </w:rPr>
        <w:t xml:space="preserve"> qu</w:t>
      </w:r>
      <w:r>
        <w:rPr>
          <w:rFonts w:ascii="Arial" w:hAnsi="Arial" w:cs="Arial"/>
          <w:bCs/>
          <w:color w:val="000000"/>
          <w:sz w:val="22"/>
          <w:szCs w:val="22"/>
          <w:lang w:val="en-GB"/>
        </w:rPr>
        <w:t>alified Croatian company/organis</w:t>
      </w:r>
      <w:r w:rsidRPr="00480B45">
        <w:rPr>
          <w:rFonts w:ascii="Arial" w:hAnsi="Arial" w:cs="Arial"/>
          <w:bCs/>
          <w:color w:val="000000"/>
          <w:sz w:val="22"/>
          <w:szCs w:val="22"/>
          <w:lang w:val="en-GB"/>
        </w:rPr>
        <w:t>ation operating in the nautical, maritime or shipbuilding sector;</w:t>
      </w:r>
    </w:p>
    <w:p w14:paraId="667188DF" w14:textId="77777777" w:rsidR="006E0FD8" w:rsidRPr="00480B45"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 xml:space="preserve">Coverage of any costs </w:t>
      </w:r>
      <w:r w:rsidRPr="00480B45">
        <w:rPr>
          <w:rFonts w:ascii="Arial" w:hAnsi="Arial" w:cs="Arial"/>
          <w:bCs/>
          <w:color w:val="000000"/>
          <w:sz w:val="22"/>
          <w:szCs w:val="22"/>
          <w:lang w:val="en-GB"/>
        </w:rPr>
        <w:t xml:space="preserve">related to the participation </w:t>
      </w:r>
      <w:r>
        <w:rPr>
          <w:rFonts w:ascii="Arial" w:hAnsi="Arial" w:cs="Arial"/>
          <w:bCs/>
          <w:color w:val="000000"/>
          <w:sz w:val="22"/>
          <w:szCs w:val="22"/>
          <w:lang w:val="en-GB"/>
        </w:rPr>
        <w:t xml:space="preserve">in extra-curricular </w:t>
      </w:r>
      <w:r w:rsidRPr="00480B45">
        <w:rPr>
          <w:rFonts w:ascii="Arial" w:hAnsi="Arial" w:cs="Arial"/>
          <w:bCs/>
          <w:color w:val="000000"/>
          <w:sz w:val="22"/>
          <w:szCs w:val="22"/>
          <w:lang w:val="en-GB"/>
        </w:rPr>
        <w:t xml:space="preserve">activities </w:t>
      </w:r>
      <w:r>
        <w:rPr>
          <w:rFonts w:ascii="Arial" w:hAnsi="Arial" w:cs="Arial"/>
          <w:bCs/>
          <w:color w:val="000000"/>
          <w:sz w:val="22"/>
          <w:szCs w:val="22"/>
          <w:lang w:val="en-GB"/>
        </w:rPr>
        <w:t xml:space="preserve">planned </w:t>
      </w:r>
      <w:r w:rsidRPr="00480B45">
        <w:rPr>
          <w:rFonts w:ascii="Arial" w:hAnsi="Arial" w:cs="Arial"/>
          <w:bCs/>
          <w:color w:val="000000"/>
          <w:sz w:val="22"/>
          <w:szCs w:val="22"/>
          <w:lang w:val="en-GB"/>
        </w:rPr>
        <w:t>by the programme;</w:t>
      </w:r>
    </w:p>
    <w:p w14:paraId="2C9CD371" w14:textId="77777777" w:rsidR="006E0FD8" w:rsidRPr="00480B45"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P</w:t>
      </w:r>
      <w:r w:rsidRPr="00480B45">
        <w:rPr>
          <w:rFonts w:ascii="Arial" w:hAnsi="Arial" w:cs="Arial"/>
          <w:bCs/>
          <w:color w:val="000000"/>
          <w:sz w:val="22"/>
          <w:szCs w:val="22"/>
          <w:lang w:val="en-GB"/>
        </w:rPr>
        <w:t xml:space="preserve">resence and </w:t>
      </w:r>
      <w:r>
        <w:rPr>
          <w:rFonts w:ascii="Arial" w:hAnsi="Arial" w:cs="Arial"/>
          <w:bCs/>
          <w:color w:val="000000"/>
          <w:sz w:val="22"/>
          <w:szCs w:val="22"/>
          <w:lang w:val="en-GB"/>
        </w:rPr>
        <w:t>assistance in the host country b</w:t>
      </w:r>
      <w:r w:rsidRPr="00480B45">
        <w:rPr>
          <w:rFonts w:ascii="Arial" w:hAnsi="Arial" w:cs="Arial"/>
          <w:bCs/>
          <w:color w:val="000000"/>
          <w:sz w:val="22"/>
          <w:szCs w:val="22"/>
          <w:lang w:val="en-GB"/>
        </w:rPr>
        <w:t xml:space="preserve">y an Italian tutor during the entire </w:t>
      </w:r>
      <w:r>
        <w:rPr>
          <w:rFonts w:ascii="Arial" w:hAnsi="Arial" w:cs="Arial"/>
          <w:bCs/>
          <w:color w:val="000000"/>
          <w:sz w:val="22"/>
          <w:szCs w:val="22"/>
          <w:lang w:val="en-GB"/>
        </w:rPr>
        <w:t>mobility period abroad</w:t>
      </w:r>
      <w:r w:rsidRPr="00480B45">
        <w:rPr>
          <w:rFonts w:ascii="Arial" w:hAnsi="Arial" w:cs="Arial"/>
          <w:bCs/>
          <w:color w:val="000000"/>
          <w:sz w:val="22"/>
          <w:szCs w:val="22"/>
          <w:lang w:val="en-GB"/>
        </w:rPr>
        <w:t>;</w:t>
      </w:r>
    </w:p>
    <w:p w14:paraId="17685644" w14:textId="77777777" w:rsidR="006E0FD8" w:rsidRPr="00480B45" w:rsidRDefault="006E0FD8" w:rsidP="006E0FD8">
      <w:pPr>
        <w:pStyle w:val="Corpotesto"/>
        <w:numPr>
          <w:ilvl w:val="0"/>
          <w:numId w:val="14"/>
        </w:numPr>
        <w:rPr>
          <w:rFonts w:ascii="Arial" w:hAnsi="Arial" w:cs="Arial"/>
          <w:bCs/>
          <w:color w:val="000000"/>
          <w:sz w:val="22"/>
          <w:szCs w:val="22"/>
          <w:lang w:val="en-GB"/>
        </w:rPr>
      </w:pPr>
      <w:r w:rsidRPr="00480B45">
        <w:rPr>
          <w:rFonts w:ascii="Arial" w:hAnsi="Arial" w:cs="Arial"/>
          <w:bCs/>
          <w:color w:val="000000"/>
          <w:sz w:val="22"/>
          <w:szCs w:val="22"/>
          <w:lang w:val="en-GB"/>
        </w:rPr>
        <w:t>Tutoring and monitoring of experience;</w:t>
      </w:r>
    </w:p>
    <w:p w14:paraId="18C23BBB" w14:textId="77777777" w:rsidR="006E0FD8" w:rsidRDefault="006E0FD8" w:rsidP="006E0FD8">
      <w:pPr>
        <w:pStyle w:val="Corpotesto"/>
        <w:numPr>
          <w:ilvl w:val="0"/>
          <w:numId w:val="14"/>
        </w:numPr>
        <w:rPr>
          <w:rFonts w:ascii="Arial" w:hAnsi="Arial" w:cs="Arial"/>
          <w:bCs/>
          <w:color w:val="000000"/>
          <w:sz w:val="22"/>
          <w:szCs w:val="22"/>
          <w:lang w:val="en-GB"/>
        </w:rPr>
      </w:pPr>
      <w:r>
        <w:rPr>
          <w:rFonts w:ascii="Arial" w:hAnsi="Arial" w:cs="Arial"/>
          <w:bCs/>
          <w:color w:val="000000"/>
          <w:sz w:val="22"/>
          <w:szCs w:val="22"/>
          <w:lang w:val="en-GB"/>
        </w:rPr>
        <w:t xml:space="preserve">Recognition of school </w:t>
      </w:r>
      <w:r w:rsidRPr="00480B45">
        <w:rPr>
          <w:rFonts w:ascii="Arial" w:hAnsi="Arial" w:cs="Arial"/>
          <w:bCs/>
          <w:color w:val="000000"/>
          <w:sz w:val="22"/>
          <w:szCs w:val="22"/>
          <w:lang w:val="en-GB"/>
        </w:rPr>
        <w:t xml:space="preserve">credits defined </w:t>
      </w:r>
      <w:r>
        <w:rPr>
          <w:rFonts w:ascii="Arial" w:hAnsi="Arial" w:cs="Arial"/>
          <w:bCs/>
          <w:color w:val="000000"/>
          <w:sz w:val="22"/>
          <w:szCs w:val="22"/>
          <w:lang w:val="en-GB"/>
        </w:rPr>
        <w:t xml:space="preserve">through the use of the </w:t>
      </w:r>
      <w:r w:rsidRPr="00480B45">
        <w:rPr>
          <w:rFonts w:ascii="Arial" w:hAnsi="Arial" w:cs="Arial"/>
          <w:bCs/>
          <w:color w:val="000000"/>
          <w:sz w:val="22"/>
          <w:szCs w:val="22"/>
          <w:lang w:val="en-GB"/>
        </w:rPr>
        <w:t xml:space="preserve">ECVET methodology and </w:t>
      </w:r>
      <w:r>
        <w:rPr>
          <w:rFonts w:ascii="Arial" w:hAnsi="Arial" w:cs="Arial"/>
          <w:bCs/>
          <w:color w:val="000000"/>
          <w:sz w:val="22"/>
          <w:szCs w:val="22"/>
          <w:lang w:val="en-GB"/>
        </w:rPr>
        <w:t xml:space="preserve">issuing </w:t>
      </w:r>
      <w:r w:rsidRPr="00480B45">
        <w:rPr>
          <w:rFonts w:ascii="Arial" w:hAnsi="Arial" w:cs="Arial"/>
          <w:bCs/>
          <w:color w:val="000000"/>
          <w:sz w:val="22"/>
          <w:szCs w:val="22"/>
          <w:lang w:val="en-GB"/>
        </w:rPr>
        <w:t xml:space="preserve">of </w:t>
      </w:r>
      <w:r>
        <w:rPr>
          <w:rFonts w:ascii="Arial" w:hAnsi="Arial" w:cs="Arial"/>
          <w:bCs/>
          <w:color w:val="000000"/>
          <w:sz w:val="22"/>
          <w:szCs w:val="22"/>
          <w:lang w:val="en-GB"/>
        </w:rPr>
        <w:t xml:space="preserve">the </w:t>
      </w:r>
      <w:proofErr w:type="spellStart"/>
      <w:r w:rsidRPr="00480B45">
        <w:rPr>
          <w:rFonts w:ascii="Arial" w:hAnsi="Arial" w:cs="Arial"/>
          <w:bCs/>
          <w:color w:val="000000"/>
          <w:sz w:val="22"/>
          <w:szCs w:val="22"/>
          <w:lang w:val="en-GB"/>
        </w:rPr>
        <w:t>Europass</w:t>
      </w:r>
      <w:proofErr w:type="spellEnd"/>
      <w:r w:rsidRPr="00480B45">
        <w:rPr>
          <w:rFonts w:ascii="Arial" w:hAnsi="Arial" w:cs="Arial"/>
          <w:bCs/>
          <w:color w:val="000000"/>
          <w:sz w:val="22"/>
          <w:szCs w:val="22"/>
          <w:lang w:val="en-GB"/>
        </w:rPr>
        <w:t xml:space="preserve"> Mobility certification and</w:t>
      </w:r>
      <w:r>
        <w:rPr>
          <w:rFonts w:ascii="Arial" w:hAnsi="Arial" w:cs="Arial"/>
          <w:bCs/>
          <w:color w:val="000000"/>
          <w:sz w:val="22"/>
          <w:szCs w:val="22"/>
          <w:lang w:val="en-GB"/>
        </w:rPr>
        <w:t xml:space="preserve"> of</w:t>
      </w:r>
      <w:r w:rsidRPr="00480B45">
        <w:rPr>
          <w:rFonts w:ascii="Arial" w:hAnsi="Arial" w:cs="Arial"/>
          <w:bCs/>
          <w:color w:val="000000"/>
          <w:sz w:val="22"/>
          <w:szCs w:val="22"/>
          <w:lang w:val="en-GB"/>
        </w:rPr>
        <w:t xml:space="preserve"> </w:t>
      </w:r>
      <w:r>
        <w:rPr>
          <w:rFonts w:ascii="Arial" w:hAnsi="Arial" w:cs="Arial"/>
          <w:bCs/>
          <w:color w:val="000000"/>
          <w:sz w:val="22"/>
          <w:szCs w:val="22"/>
          <w:lang w:val="en-GB"/>
        </w:rPr>
        <w:t xml:space="preserve">any further </w:t>
      </w:r>
      <w:r w:rsidRPr="00480B45">
        <w:rPr>
          <w:rFonts w:ascii="Arial" w:hAnsi="Arial" w:cs="Arial"/>
          <w:bCs/>
          <w:color w:val="000000"/>
          <w:sz w:val="22"/>
          <w:szCs w:val="22"/>
          <w:lang w:val="en-GB"/>
        </w:rPr>
        <w:t>certificat</w:t>
      </w:r>
      <w:r>
        <w:rPr>
          <w:rFonts w:ascii="Arial" w:hAnsi="Arial" w:cs="Arial"/>
          <w:bCs/>
          <w:color w:val="000000"/>
          <w:sz w:val="22"/>
          <w:szCs w:val="22"/>
          <w:lang w:val="en-GB"/>
        </w:rPr>
        <w:t>es of recognition of the initiative</w:t>
      </w:r>
      <w:r w:rsidRPr="00480B45">
        <w:rPr>
          <w:rFonts w:ascii="Arial" w:hAnsi="Arial" w:cs="Arial"/>
          <w:bCs/>
          <w:color w:val="000000"/>
          <w:sz w:val="22"/>
          <w:szCs w:val="22"/>
          <w:lang w:val="en-GB"/>
        </w:rPr>
        <w:t>.</w:t>
      </w:r>
    </w:p>
    <w:p w14:paraId="71055982" w14:textId="77777777" w:rsidR="007611D7" w:rsidRDefault="007611D7" w:rsidP="007611D7">
      <w:pPr>
        <w:tabs>
          <w:tab w:val="left" w:pos="360"/>
        </w:tabs>
        <w:suppressAutoHyphens/>
        <w:ind w:right="30"/>
        <w:jc w:val="both"/>
        <w:rPr>
          <w:rFonts w:ascii="Arial" w:hAnsi="Arial" w:cs="Arial"/>
        </w:rPr>
      </w:pPr>
    </w:p>
    <w:p w14:paraId="7547D093" w14:textId="353CABCB" w:rsidR="007611D7" w:rsidRPr="00663D43" w:rsidRDefault="006E0FD8" w:rsidP="007611D7">
      <w:pPr>
        <w:tabs>
          <w:tab w:val="left" w:pos="360"/>
        </w:tabs>
        <w:suppressAutoHyphens/>
        <w:ind w:right="30"/>
        <w:jc w:val="both"/>
        <w:rPr>
          <w:rFonts w:ascii="Arial" w:hAnsi="Arial" w:cs="Arial"/>
          <w:b/>
        </w:rPr>
      </w:pPr>
      <w:r>
        <w:rPr>
          <w:rFonts w:ascii="Arial" w:hAnsi="Arial" w:cs="Arial"/>
          <w:b/>
          <w:lang w:val="en-GB"/>
        </w:rPr>
        <w:t>P</w:t>
      </w:r>
      <w:r w:rsidRPr="00265284">
        <w:rPr>
          <w:rFonts w:ascii="Arial" w:hAnsi="Arial" w:cs="Arial"/>
          <w:b/>
          <w:lang w:val="en-GB"/>
        </w:rPr>
        <w:t>articipation in the above-mentioned activities is completely for free for the selected students</w:t>
      </w:r>
      <w:r w:rsidR="007611D7" w:rsidRPr="00663D43">
        <w:rPr>
          <w:rFonts w:ascii="Arial" w:hAnsi="Arial" w:cs="Arial"/>
          <w:b/>
        </w:rPr>
        <w:t>.</w:t>
      </w:r>
    </w:p>
    <w:p w14:paraId="74BA1CF7" w14:textId="77777777" w:rsidR="007611D7" w:rsidRDefault="007611D7" w:rsidP="007611D7">
      <w:pPr>
        <w:pStyle w:val="Corpotesto"/>
        <w:rPr>
          <w:rFonts w:ascii="Arial" w:hAnsi="Arial" w:cs="Arial"/>
          <w:sz w:val="22"/>
          <w:szCs w:val="22"/>
        </w:rPr>
      </w:pPr>
    </w:p>
    <w:p w14:paraId="22F627EB" w14:textId="77777777" w:rsidR="007611D7" w:rsidRPr="008D1011" w:rsidRDefault="007611D7" w:rsidP="007611D7">
      <w:pPr>
        <w:pStyle w:val="Corpotesto"/>
        <w:rPr>
          <w:rFonts w:ascii="Arial" w:hAnsi="Arial" w:cs="Arial"/>
          <w:sz w:val="22"/>
          <w:szCs w:val="22"/>
        </w:rPr>
      </w:pPr>
    </w:p>
    <w:p w14:paraId="35B053E4" w14:textId="488F1291" w:rsidR="006E0FD8" w:rsidRDefault="006E0FD8" w:rsidP="006E0FD8">
      <w:pPr>
        <w:pStyle w:val="Corpotesto"/>
        <w:numPr>
          <w:ilvl w:val="0"/>
          <w:numId w:val="0"/>
        </w:numPr>
        <w:rPr>
          <w:rFonts w:ascii="Arial" w:hAnsi="Arial" w:cs="Arial"/>
          <w:b/>
          <w:bCs/>
          <w:szCs w:val="24"/>
        </w:rPr>
      </w:pPr>
      <w:r>
        <w:rPr>
          <w:rFonts w:ascii="Arial" w:hAnsi="Arial" w:cs="Arial"/>
          <w:b/>
          <w:bCs/>
          <w:szCs w:val="24"/>
        </w:rPr>
        <w:t>2.</w:t>
      </w:r>
      <w:r>
        <w:rPr>
          <w:rFonts w:ascii="Arial" w:hAnsi="Arial" w:cs="Arial"/>
          <w:b/>
          <w:bCs/>
          <w:szCs w:val="24"/>
        </w:rPr>
        <w:tab/>
      </w:r>
      <w:proofErr w:type="spellStart"/>
      <w:r w:rsidRPr="00762312">
        <w:rPr>
          <w:rFonts w:ascii="Arial" w:hAnsi="Arial" w:cs="Arial"/>
          <w:b/>
          <w:bCs/>
          <w:szCs w:val="24"/>
        </w:rPr>
        <w:t>Participation</w:t>
      </w:r>
      <w:proofErr w:type="spellEnd"/>
      <w:r w:rsidRPr="00762312">
        <w:rPr>
          <w:rFonts w:ascii="Arial" w:hAnsi="Arial" w:cs="Arial"/>
          <w:b/>
          <w:bCs/>
          <w:szCs w:val="24"/>
        </w:rPr>
        <w:t xml:space="preserve"> </w:t>
      </w:r>
      <w:proofErr w:type="spellStart"/>
      <w:r w:rsidRPr="00762312">
        <w:rPr>
          <w:rFonts w:ascii="Arial" w:hAnsi="Arial" w:cs="Arial"/>
          <w:b/>
          <w:bCs/>
          <w:szCs w:val="24"/>
        </w:rPr>
        <w:t>requirements</w:t>
      </w:r>
      <w:proofErr w:type="spellEnd"/>
    </w:p>
    <w:p w14:paraId="33C81C1E" w14:textId="77777777" w:rsidR="006E0FD8" w:rsidRDefault="006E0FD8" w:rsidP="006E0FD8">
      <w:pPr>
        <w:pStyle w:val="Corpotesto"/>
        <w:numPr>
          <w:ilvl w:val="0"/>
          <w:numId w:val="0"/>
        </w:numPr>
        <w:rPr>
          <w:rFonts w:ascii="Arial" w:hAnsi="Arial" w:cs="Arial"/>
          <w:b/>
          <w:bCs/>
          <w:szCs w:val="24"/>
        </w:rPr>
      </w:pPr>
    </w:p>
    <w:p w14:paraId="64EF7BDA" w14:textId="77777777" w:rsidR="006E0FD8" w:rsidRPr="00762312" w:rsidRDefault="006E0FD8" w:rsidP="006E0FD8">
      <w:pPr>
        <w:pStyle w:val="Corpotesto"/>
        <w:numPr>
          <w:ilvl w:val="0"/>
          <w:numId w:val="2"/>
        </w:numPr>
        <w:rPr>
          <w:rFonts w:ascii="Arial" w:hAnsi="Arial" w:cs="Arial"/>
          <w:bCs/>
          <w:sz w:val="22"/>
          <w:szCs w:val="22"/>
          <w:lang w:val="en-GB"/>
        </w:rPr>
      </w:pPr>
      <w:r>
        <w:rPr>
          <w:rFonts w:ascii="Arial" w:hAnsi="Arial" w:cs="Arial"/>
          <w:bCs/>
          <w:sz w:val="22"/>
          <w:szCs w:val="22"/>
          <w:lang w:val="en-GB"/>
        </w:rPr>
        <w:t xml:space="preserve">To be enrolled in the present </w:t>
      </w:r>
      <w:r w:rsidRPr="00762312">
        <w:rPr>
          <w:rFonts w:ascii="Arial" w:hAnsi="Arial" w:cs="Arial"/>
          <w:bCs/>
          <w:sz w:val="22"/>
          <w:szCs w:val="22"/>
          <w:lang w:val="en-GB"/>
        </w:rPr>
        <w:t>school</w:t>
      </w:r>
      <w:r>
        <w:rPr>
          <w:rFonts w:ascii="Arial" w:hAnsi="Arial" w:cs="Arial"/>
          <w:bCs/>
          <w:sz w:val="22"/>
          <w:szCs w:val="22"/>
          <w:lang w:val="en-GB"/>
        </w:rPr>
        <w:t xml:space="preserve"> </w:t>
      </w:r>
      <w:r w:rsidRPr="00762312">
        <w:rPr>
          <w:rFonts w:ascii="Arial" w:hAnsi="Arial" w:cs="Arial"/>
          <w:bCs/>
          <w:sz w:val="22"/>
          <w:szCs w:val="22"/>
          <w:lang w:val="en-GB"/>
        </w:rPr>
        <w:t xml:space="preserve">year </w:t>
      </w:r>
      <w:r>
        <w:rPr>
          <w:rFonts w:ascii="Arial" w:hAnsi="Arial" w:cs="Arial"/>
          <w:bCs/>
          <w:sz w:val="22"/>
          <w:szCs w:val="22"/>
          <w:lang w:val="en-GB"/>
        </w:rPr>
        <w:t>2018-2019</w:t>
      </w:r>
      <w:r w:rsidRPr="00762312">
        <w:rPr>
          <w:rFonts w:ascii="Arial" w:hAnsi="Arial" w:cs="Arial"/>
          <w:bCs/>
          <w:sz w:val="22"/>
          <w:szCs w:val="22"/>
          <w:lang w:val="en-GB"/>
        </w:rPr>
        <w:t xml:space="preserve"> in the </w:t>
      </w:r>
      <w:r w:rsidRPr="0089241A">
        <w:rPr>
          <w:rFonts w:ascii="Arial" w:hAnsi="Arial" w:cs="Arial"/>
          <w:bCs/>
          <w:sz w:val="22"/>
          <w:szCs w:val="22"/>
          <w:highlight w:val="yellow"/>
          <w:lang w:val="en-GB"/>
        </w:rPr>
        <w:t>3</w:t>
      </w:r>
      <w:r w:rsidRPr="0089241A">
        <w:rPr>
          <w:rFonts w:ascii="Arial" w:hAnsi="Arial" w:cs="Arial"/>
          <w:bCs/>
          <w:sz w:val="22"/>
          <w:szCs w:val="22"/>
          <w:highlight w:val="yellow"/>
          <w:vertAlign w:val="superscript"/>
          <w:lang w:val="en-GB"/>
        </w:rPr>
        <w:t>rd</w:t>
      </w:r>
      <w:r w:rsidRPr="0089241A">
        <w:rPr>
          <w:rFonts w:ascii="Arial" w:hAnsi="Arial" w:cs="Arial"/>
          <w:bCs/>
          <w:sz w:val="22"/>
          <w:szCs w:val="22"/>
          <w:highlight w:val="yellow"/>
          <w:lang w:val="en-GB"/>
        </w:rPr>
        <w:t xml:space="preserve">  or 4</w:t>
      </w:r>
      <w:r w:rsidRPr="0089241A">
        <w:rPr>
          <w:rFonts w:ascii="Arial" w:hAnsi="Arial" w:cs="Arial"/>
          <w:bCs/>
          <w:sz w:val="22"/>
          <w:szCs w:val="22"/>
          <w:highlight w:val="yellow"/>
          <w:vertAlign w:val="superscript"/>
          <w:lang w:val="en-GB"/>
        </w:rPr>
        <w:t>th</w:t>
      </w:r>
      <w:r w:rsidRPr="0089241A">
        <w:rPr>
          <w:rFonts w:ascii="Arial" w:hAnsi="Arial" w:cs="Arial"/>
          <w:bCs/>
          <w:sz w:val="22"/>
          <w:szCs w:val="22"/>
          <w:highlight w:val="yellow"/>
          <w:lang w:val="en-GB"/>
        </w:rPr>
        <w:t xml:space="preserve"> class</w:t>
      </w:r>
      <w:r w:rsidRPr="00762312">
        <w:rPr>
          <w:rFonts w:ascii="Arial" w:hAnsi="Arial" w:cs="Arial"/>
          <w:bCs/>
          <w:sz w:val="22"/>
          <w:szCs w:val="22"/>
          <w:lang w:val="en-GB"/>
        </w:rPr>
        <w:t xml:space="preserve"> of this school institute;</w:t>
      </w:r>
    </w:p>
    <w:p w14:paraId="526F55AD" w14:textId="77777777" w:rsidR="006E0FD8" w:rsidRPr="00762312" w:rsidRDefault="006E0FD8" w:rsidP="006E0FD8">
      <w:pPr>
        <w:pStyle w:val="Corpotesto"/>
        <w:numPr>
          <w:ilvl w:val="0"/>
          <w:numId w:val="2"/>
        </w:numPr>
        <w:rPr>
          <w:rFonts w:ascii="Arial" w:hAnsi="Arial" w:cs="Arial"/>
          <w:bCs/>
          <w:sz w:val="22"/>
          <w:szCs w:val="22"/>
          <w:lang w:val="en-GB"/>
        </w:rPr>
      </w:pPr>
      <w:r>
        <w:rPr>
          <w:rFonts w:ascii="Arial" w:hAnsi="Arial" w:cs="Arial"/>
          <w:bCs/>
          <w:sz w:val="22"/>
          <w:szCs w:val="22"/>
          <w:lang w:val="en-GB"/>
        </w:rPr>
        <w:t>Having</w:t>
      </w:r>
      <w:r w:rsidRPr="00762312">
        <w:rPr>
          <w:rFonts w:ascii="Arial" w:hAnsi="Arial" w:cs="Arial"/>
          <w:bCs/>
          <w:sz w:val="22"/>
          <w:szCs w:val="22"/>
          <w:lang w:val="en-GB"/>
        </w:rPr>
        <w:t xml:space="preserve"> </w:t>
      </w:r>
      <w:r>
        <w:rPr>
          <w:rFonts w:ascii="Arial" w:hAnsi="Arial" w:cs="Arial"/>
          <w:bCs/>
          <w:sz w:val="22"/>
          <w:szCs w:val="22"/>
          <w:lang w:val="en-GB"/>
        </w:rPr>
        <w:t xml:space="preserve">passed the </w:t>
      </w:r>
      <w:r w:rsidRPr="00762312">
        <w:rPr>
          <w:rFonts w:ascii="Arial" w:hAnsi="Arial" w:cs="Arial"/>
          <w:bCs/>
          <w:sz w:val="22"/>
          <w:szCs w:val="22"/>
          <w:lang w:val="en-GB"/>
        </w:rPr>
        <w:t xml:space="preserve">school year </w:t>
      </w:r>
      <w:r>
        <w:rPr>
          <w:rFonts w:ascii="Arial" w:hAnsi="Arial" w:cs="Arial"/>
          <w:bCs/>
          <w:sz w:val="22"/>
          <w:szCs w:val="22"/>
          <w:lang w:val="en-GB"/>
        </w:rPr>
        <w:t>2017-2018</w:t>
      </w:r>
      <w:r w:rsidRPr="00762312">
        <w:rPr>
          <w:rFonts w:ascii="Arial" w:hAnsi="Arial" w:cs="Arial"/>
          <w:bCs/>
          <w:sz w:val="22"/>
          <w:szCs w:val="22"/>
          <w:lang w:val="en-GB"/>
        </w:rPr>
        <w:t xml:space="preserve"> with </w:t>
      </w:r>
      <w:r w:rsidRPr="0089241A">
        <w:rPr>
          <w:rFonts w:ascii="Arial" w:hAnsi="Arial" w:cs="Arial"/>
          <w:bCs/>
          <w:sz w:val="22"/>
          <w:szCs w:val="22"/>
          <w:highlight w:val="yellow"/>
          <w:lang w:val="en-GB"/>
        </w:rPr>
        <w:t>an average grade equal to or higher than 7 (to be adapted by each individual school where necessary);</w:t>
      </w:r>
    </w:p>
    <w:p w14:paraId="1436B4E1" w14:textId="77777777" w:rsidR="006E0FD8" w:rsidRPr="00762312" w:rsidRDefault="006E0FD8" w:rsidP="006E0FD8">
      <w:pPr>
        <w:pStyle w:val="Corpotesto"/>
        <w:numPr>
          <w:ilvl w:val="0"/>
          <w:numId w:val="2"/>
        </w:numPr>
        <w:rPr>
          <w:rFonts w:ascii="Arial" w:hAnsi="Arial" w:cs="Arial"/>
          <w:bCs/>
          <w:sz w:val="22"/>
          <w:szCs w:val="22"/>
          <w:lang w:val="en-GB"/>
        </w:rPr>
      </w:pPr>
      <w:r>
        <w:rPr>
          <w:rFonts w:ascii="Arial" w:hAnsi="Arial" w:cs="Arial"/>
          <w:bCs/>
          <w:sz w:val="22"/>
          <w:szCs w:val="22"/>
          <w:lang w:val="en-GB"/>
        </w:rPr>
        <w:t>H</w:t>
      </w:r>
      <w:r w:rsidRPr="00762312">
        <w:rPr>
          <w:rFonts w:ascii="Arial" w:hAnsi="Arial" w:cs="Arial"/>
          <w:bCs/>
          <w:sz w:val="22"/>
          <w:szCs w:val="22"/>
          <w:lang w:val="en-GB"/>
        </w:rPr>
        <w:t>ave obtained a</w:t>
      </w:r>
      <w:r>
        <w:rPr>
          <w:rFonts w:ascii="Arial" w:hAnsi="Arial" w:cs="Arial"/>
          <w:bCs/>
          <w:sz w:val="22"/>
          <w:szCs w:val="22"/>
          <w:lang w:val="en-GB"/>
        </w:rPr>
        <w:t xml:space="preserve"> grade </w:t>
      </w:r>
      <w:r w:rsidRPr="00762312">
        <w:rPr>
          <w:rFonts w:ascii="Arial" w:hAnsi="Arial" w:cs="Arial"/>
          <w:bCs/>
          <w:sz w:val="22"/>
          <w:szCs w:val="22"/>
          <w:lang w:val="en-GB"/>
        </w:rPr>
        <w:t xml:space="preserve">in English </w:t>
      </w:r>
      <w:r w:rsidRPr="0089241A">
        <w:rPr>
          <w:rFonts w:ascii="Arial" w:hAnsi="Arial" w:cs="Arial"/>
          <w:bCs/>
          <w:sz w:val="22"/>
          <w:szCs w:val="22"/>
          <w:highlight w:val="yellow"/>
          <w:lang w:val="en-GB"/>
        </w:rPr>
        <w:t>equal to or higher than 7 in the school year 2017-2018 (to be adapted by each individual school where necessary</w:t>
      </w:r>
      <w:r w:rsidRPr="00762312">
        <w:rPr>
          <w:rFonts w:ascii="Arial" w:hAnsi="Arial" w:cs="Arial"/>
          <w:bCs/>
          <w:sz w:val="22"/>
          <w:szCs w:val="22"/>
          <w:lang w:val="en-GB"/>
        </w:rPr>
        <w:t>);</w:t>
      </w:r>
    </w:p>
    <w:p w14:paraId="11C5C5DA" w14:textId="77777777" w:rsidR="006E0FD8" w:rsidRDefault="006E0FD8" w:rsidP="006E0FD8">
      <w:pPr>
        <w:pStyle w:val="Corpotesto"/>
        <w:numPr>
          <w:ilvl w:val="0"/>
          <w:numId w:val="2"/>
        </w:numPr>
        <w:rPr>
          <w:rFonts w:ascii="Arial" w:hAnsi="Arial" w:cs="Arial"/>
          <w:bCs/>
          <w:sz w:val="22"/>
          <w:szCs w:val="22"/>
          <w:lang w:val="en-GB"/>
        </w:rPr>
      </w:pPr>
      <w:r>
        <w:rPr>
          <w:rFonts w:ascii="Arial" w:hAnsi="Arial" w:cs="Arial"/>
          <w:bCs/>
          <w:sz w:val="22"/>
          <w:szCs w:val="22"/>
          <w:lang w:val="en-GB"/>
        </w:rPr>
        <w:t>H</w:t>
      </w:r>
      <w:r w:rsidRPr="00762312">
        <w:rPr>
          <w:rFonts w:ascii="Arial" w:hAnsi="Arial" w:cs="Arial"/>
          <w:bCs/>
          <w:sz w:val="22"/>
          <w:szCs w:val="22"/>
          <w:lang w:val="en-GB"/>
        </w:rPr>
        <w:t>av</w:t>
      </w:r>
      <w:r>
        <w:rPr>
          <w:rFonts w:ascii="Arial" w:hAnsi="Arial" w:cs="Arial"/>
          <w:bCs/>
          <w:sz w:val="22"/>
          <w:szCs w:val="22"/>
          <w:lang w:val="en-GB"/>
        </w:rPr>
        <w:t>ing o</w:t>
      </w:r>
      <w:r w:rsidRPr="00762312">
        <w:rPr>
          <w:rFonts w:ascii="Arial" w:hAnsi="Arial" w:cs="Arial"/>
          <w:bCs/>
          <w:sz w:val="22"/>
          <w:szCs w:val="22"/>
          <w:lang w:val="en-GB"/>
        </w:rPr>
        <w:t xml:space="preserve">btained a mark of conduct </w:t>
      </w:r>
      <w:r>
        <w:rPr>
          <w:rFonts w:ascii="Arial" w:hAnsi="Arial" w:cs="Arial"/>
          <w:bCs/>
          <w:sz w:val="22"/>
          <w:szCs w:val="22"/>
          <w:lang w:val="en-GB"/>
        </w:rPr>
        <w:t xml:space="preserve">equal to or higher than </w:t>
      </w:r>
      <w:r w:rsidRPr="00762312">
        <w:rPr>
          <w:rFonts w:ascii="Arial" w:hAnsi="Arial" w:cs="Arial"/>
          <w:bCs/>
          <w:sz w:val="22"/>
          <w:szCs w:val="22"/>
          <w:lang w:val="en-GB"/>
        </w:rPr>
        <w:t xml:space="preserve">8 </w:t>
      </w:r>
      <w:r>
        <w:rPr>
          <w:rFonts w:ascii="Arial" w:hAnsi="Arial" w:cs="Arial"/>
          <w:bCs/>
          <w:sz w:val="22"/>
          <w:szCs w:val="22"/>
          <w:lang w:val="en-GB"/>
        </w:rPr>
        <w:t xml:space="preserve">in the </w:t>
      </w:r>
      <w:r w:rsidRPr="00762312">
        <w:rPr>
          <w:rFonts w:ascii="Arial" w:hAnsi="Arial" w:cs="Arial"/>
          <w:bCs/>
          <w:sz w:val="22"/>
          <w:szCs w:val="22"/>
          <w:lang w:val="en-GB"/>
        </w:rPr>
        <w:t>schoolyear 2017-2018.</w:t>
      </w:r>
    </w:p>
    <w:p w14:paraId="064E9610" w14:textId="77777777" w:rsidR="007611D7" w:rsidRPr="00DA2924" w:rsidRDefault="007611D7" w:rsidP="007611D7">
      <w:pPr>
        <w:pStyle w:val="Corpotesto"/>
        <w:numPr>
          <w:ilvl w:val="0"/>
          <w:numId w:val="0"/>
        </w:numPr>
        <w:ind w:left="360"/>
        <w:rPr>
          <w:rFonts w:ascii="Arial" w:hAnsi="Arial" w:cs="Arial"/>
        </w:rPr>
      </w:pPr>
    </w:p>
    <w:p w14:paraId="0FDF963E" w14:textId="77777777" w:rsidR="007611D7" w:rsidRDefault="007611D7" w:rsidP="007611D7">
      <w:pPr>
        <w:jc w:val="both"/>
        <w:rPr>
          <w:rFonts w:ascii="Arial" w:hAnsi="Arial" w:cs="Arial"/>
        </w:rPr>
      </w:pPr>
    </w:p>
    <w:p w14:paraId="1EEB83C4" w14:textId="77777777" w:rsidR="006E0FD8" w:rsidRDefault="006E0FD8" w:rsidP="007611D7">
      <w:pPr>
        <w:jc w:val="both"/>
        <w:rPr>
          <w:rFonts w:ascii="Arial" w:hAnsi="Arial" w:cs="Arial"/>
        </w:rPr>
      </w:pPr>
    </w:p>
    <w:p w14:paraId="4C2ABA03" w14:textId="77777777" w:rsidR="006E0FD8" w:rsidRDefault="006E0FD8" w:rsidP="007611D7">
      <w:pPr>
        <w:jc w:val="both"/>
        <w:rPr>
          <w:rFonts w:ascii="Arial" w:hAnsi="Arial" w:cs="Arial"/>
        </w:rPr>
      </w:pPr>
    </w:p>
    <w:p w14:paraId="0A1C83C5" w14:textId="77777777" w:rsidR="006E0FD8" w:rsidRDefault="006E0FD8" w:rsidP="006E0FD8">
      <w:pPr>
        <w:pStyle w:val="Titolo7"/>
        <w:tabs>
          <w:tab w:val="left" w:pos="426"/>
        </w:tabs>
        <w:ind w:left="0"/>
        <w:rPr>
          <w:rFonts w:ascii="Arial" w:eastAsiaTheme="minorHAnsi" w:hAnsi="Arial" w:cs="Arial"/>
          <w:b w:val="0"/>
          <w:bCs w:val="0"/>
          <w:sz w:val="22"/>
          <w:szCs w:val="22"/>
          <w:lang w:eastAsia="en-US"/>
        </w:rPr>
      </w:pPr>
    </w:p>
    <w:p w14:paraId="62611680" w14:textId="77777777" w:rsidR="006E0FD8" w:rsidRPr="006E0FD8" w:rsidRDefault="006E0FD8" w:rsidP="006E0FD8"/>
    <w:p w14:paraId="2708727A" w14:textId="00EC9FAC" w:rsidR="006E0FD8" w:rsidRDefault="006E0FD8" w:rsidP="006E0FD8">
      <w:pPr>
        <w:pStyle w:val="Titolo7"/>
        <w:tabs>
          <w:tab w:val="left" w:pos="426"/>
        </w:tabs>
        <w:ind w:left="0"/>
        <w:rPr>
          <w:rFonts w:ascii="Arial" w:hAnsi="Arial" w:cs="Arial"/>
          <w:lang w:val="en-GB"/>
        </w:rPr>
      </w:pPr>
      <w:r w:rsidRPr="006E0FD8">
        <w:rPr>
          <w:rFonts w:ascii="Arial" w:eastAsiaTheme="minorHAnsi" w:hAnsi="Arial" w:cs="Arial"/>
          <w:bCs w:val="0"/>
          <w:lang w:eastAsia="en-US"/>
        </w:rPr>
        <w:lastRenderedPageBreak/>
        <w:t>3.</w:t>
      </w:r>
      <w:r>
        <w:rPr>
          <w:rFonts w:ascii="Arial" w:eastAsiaTheme="minorHAnsi" w:hAnsi="Arial" w:cs="Arial"/>
          <w:b w:val="0"/>
          <w:bCs w:val="0"/>
          <w:sz w:val="22"/>
          <w:szCs w:val="22"/>
          <w:lang w:eastAsia="en-US"/>
        </w:rPr>
        <w:tab/>
      </w:r>
      <w:r>
        <w:rPr>
          <w:rFonts w:ascii="Arial" w:eastAsiaTheme="minorHAnsi" w:hAnsi="Arial" w:cs="Arial"/>
          <w:b w:val="0"/>
          <w:bCs w:val="0"/>
          <w:sz w:val="22"/>
          <w:szCs w:val="22"/>
          <w:lang w:eastAsia="en-US"/>
        </w:rPr>
        <w:tab/>
      </w:r>
      <w:r w:rsidRPr="00265284">
        <w:rPr>
          <w:rFonts w:ascii="Arial" w:hAnsi="Arial" w:cs="Arial"/>
          <w:lang w:val="en-GB"/>
        </w:rPr>
        <w:t xml:space="preserve">Modality </w:t>
      </w:r>
      <w:r>
        <w:rPr>
          <w:rFonts w:ascii="Arial" w:hAnsi="Arial" w:cs="Arial"/>
          <w:lang w:val="en-GB"/>
        </w:rPr>
        <w:t xml:space="preserve">for how to submit </w:t>
      </w:r>
      <w:r w:rsidRPr="00265284">
        <w:rPr>
          <w:rFonts w:ascii="Arial" w:hAnsi="Arial" w:cs="Arial"/>
          <w:lang w:val="en-GB"/>
        </w:rPr>
        <w:t>application</w:t>
      </w:r>
      <w:r>
        <w:rPr>
          <w:rFonts w:ascii="Arial" w:hAnsi="Arial" w:cs="Arial"/>
          <w:lang w:val="en-GB"/>
        </w:rPr>
        <w:t>s</w:t>
      </w:r>
    </w:p>
    <w:p w14:paraId="28C725BA" w14:textId="77777777" w:rsidR="006E0FD8" w:rsidRDefault="006E0FD8" w:rsidP="007611D7">
      <w:pPr>
        <w:jc w:val="both"/>
        <w:rPr>
          <w:rFonts w:ascii="Arial" w:hAnsi="Arial" w:cs="Arial"/>
        </w:rPr>
      </w:pPr>
    </w:p>
    <w:p w14:paraId="5E74560F" w14:textId="77777777" w:rsidR="006E0FD8" w:rsidRDefault="006E0FD8" w:rsidP="006E0FD8">
      <w:pPr>
        <w:pStyle w:val="Titolo7"/>
        <w:tabs>
          <w:tab w:val="left" w:pos="426"/>
        </w:tabs>
        <w:ind w:left="0"/>
        <w:jc w:val="both"/>
        <w:rPr>
          <w:rFonts w:ascii="Arial" w:hAnsi="Arial" w:cs="Arial"/>
          <w:b w:val="0"/>
          <w:sz w:val="22"/>
          <w:szCs w:val="22"/>
          <w:lang w:val="en-GB"/>
        </w:rPr>
      </w:pPr>
      <w:r>
        <w:rPr>
          <w:rFonts w:ascii="Arial" w:hAnsi="Arial" w:cs="Arial"/>
          <w:b w:val="0"/>
          <w:sz w:val="22"/>
          <w:szCs w:val="22"/>
          <w:lang w:val="en-GB"/>
        </w:rPr>
        <w:t xml:space="preserve">To be valid, submitted applications must include </w:t>
      </w:r>
      <w:r w:rsidRPr="00265284">
        <w:rPr>
          <w:rFonts w:ascii="Arial" w:hAnsi="Arial" w:cs="Arial"/>
          <w:b w:val="0"/>
          <w:sz w:val="22"/>
          <w:szCs w:val="22"/>
          <w:lang w:val="en-GB"/>
        </w:rPr>
        <w:t>the following documents</w:t>
      </w:r>
      <w:r>
        <w:rPr>
          <w:rFonts w:ascii="Arial" w:hAnsi="Arial" w:cs="Arial"/>
          <w:b w:val="0"/>
          <w:sz w:val="22"/>
          <w:szCs w:val="22"/>
          <w:lang w:val="en-GB"/>
        </w:rPr>
        <w:t>:</w:t>
      </w:r>
    </w:p>
    <w:p w14:paraId="3016532B" w14:textId="77777777" w:rsidR="006E0FD8" w:rsidRPr="009C5C8D" w:rsidRDefault="006E0FD8" w:rsidP="006E0FD8">
      <w:pPr>
        <w:rPr>
          <w:lang w:val="en-GB"/>
        </w:rPr>
      </w:pPr>
    </w:p>
    <w:p w14:paraId="63816AAA" w14:textId="77777777" w:rsidR="006E0FD8" w:rsidRPr="00A83D1F" w:rsidRDefault="006E0FD8" w:rsidP="006E0FD8">
      <w:pPr>
        <w:pStyle w:val="Titolo7"/>
        <w:numPr>
          <w:ilvl w:val="0"/>
          <w:numId w:val="15"/>
        </w:numPr>
        <w:tabs>
          <w:tab w:val="left" w:pos="426"/>
        </w:tabs>
        <w:jc w:val="both"/>
        <w:rPr>
          <w:rFonts w:ascii="Arial" w:hAnsi="Arial" w:cs="Arial"/>
          <w:b w:val="0"/>
          <w:sz w:val="22"/>
          <w:szCs w:val="22"/>
          <w:u w:val="single"/>
          <w:lang w:val="en-GB"/>
        </w:rPr>
      </w:pPr>
      <w:r>
        <w:rPr>
          <w:rFonts w:ascii="Arial" w:hAnsi="Arial" w:cs="Arial"/>
          <w:sz w:val="22"/>
          <w:szCs w:val="22"/>
          <w:lang w:val="en-GB"/>
        </w:rPr>
        <w:t>Application for Participation a</w:t>
      </w:r>
      <w:r w:rsidRPr="00733A5F">
        <w:rPr>
          <w:rFonts w:ascii="Arial" w:hAnsi="Arial" w:cs="Arial"/>
          <w:sz w:val="22"/>
          <w:szCs w:val="22"/>
          <w:lang w:val="en-GB"/>
        </w:rPr>
        <w:t xml:space="preserve">nd </w:t>
      </w:r>
      <w:r w:rsidRPr="009C5C8D">
        <w:rPr>
          <w:rFonts w:ascii="Arial" w:hAnsi="Arial" w:cs="Arial"/>
          <w:sz w:val="22"/>
          <w:szCs w:val="22"/>
          <w:lang w:val="en-GB"/>
        </w:rPr>
        <w:t>Authorisation Form</w:t>
      </w:r>
      <w:r>
        <w:rPr>
          <w:rFonts w:ascii="Arial" w:hAnsi="Arial" w:cs="Arial"/>
          <w:b w:val="0"/>
          <w:sz w:val="22"/>
          <w:szCs w:val="22"/>
          <w:lang w:val="en-GB"/>
        </w:rPr>
        <w:t xml:space="preserve">, completed and signed by a parent or by the tutor/legal representative of the applicant, by using the </w:t>
      </w:r>
      <w:r w:rsidRPr="00A83D1F">
        <w:rPr>
          <w:rFonts w:ascii="Arial" w:hAnsi="Arial" w:cs="Arial"/>
          <w:b w:val="0"/>
          <w:sz w:val="22"/>
          <w:szCs w:val="22"/>
          <w:u w:val="single"/>
          <w:lang w:val="en-GB"/>
        </w:rPr>
        <w:t>templates attached to th</w:t>
      </w:r>
      <w:r>
        <w:rPr>
          <w:rFonts w:ascii="Arial" w:hAnsi="Arial" w:cs="Arial"/>
          <w:b w:val="0"/>
          <w:sz w:val="22"/>
          <w:szCs w:val="22"/>
          <w:u w:val="single"/>
          <w:lang w:val="en-GB"/>
        </w:rPr>
        <w:t>is call</w:t>
      </w:r>
      <w:r w:rsidRPr="00A83D1F">
        <w:rPr>
          <w:rFonts w:ascii="Arial" w:hAnsi="Arial" w:cs="Arial"/>
          <w:b w:val="0"/>
          <w:sz w:val="22"/>
          <w:szCs w:val="22"/>
          <w:u w:val="single"/>
          <w:lang w:val="en-GB"/>
        </w:rPr>
        <w:t xml:space="preserve"> (</w:t>
      </w:r>
      <w:r>
        <w:rPr>
          <w:rFonts w:ascii="Arial" w:hAnsi="Arial" w:cs="Arial"/>
          <w:b w:val="0"/>
          <w:sz w:val="22"/>
          <w:szCs w:val="22"/>
          <w:u w:val="single"/>
          <w:lang w:val="en-GB"/>
        </w:rPr>
        <w:t>Annex</w:t>
      </w:r>
      <w:r w:rsidRPr="00A83D1F">
        <w:rPr>
          <w:rFonts w:ascii="Arial" w:hAnsi="Arial" w:cs="Arial"/>
          <w:b w:val="0"/>
          <w:sz w:val="22"/>
          <w:szCs w:val="22"/>
          <w:u w:val="single"/>
          <w:lang w:val="en-GB"/>
        </w:rPr>
        <w:t xml:space="preserve"> a/1 </w:t>
      </w:r>
      <w:r>
        <w:rPr>
          <w:rFonts w:ascii="Arial" w:hAnsi="Arial" w:cs="Arial"/>
          <w:b w:val="0"/>
          <w:sz w:val="22"/>
          <w:szCs w:val="22"/>
          <w:u w:val="single"/>
          <w:lang w:val="en-GB"/>
        </w:rPr>
        <w:t xml:space="preserve">and </w:t>
      </w:r>
      <w:r w:rsidRPr="00A83D1F">
        <w:rPr>
          <w:rFonts w:ascii="Arial" w:hAnsi="Arial" w:cs="Arial"/>
          <w:b w:val="0"/>
          <w:sz w:val="22"/>
          <w:szCs w:val="22"/>
          <w:u w:val="single"/>
          <w:lang w:val="en-GB"/>
        </w:rPr>
        <w:t>A</w:t>
      </w:r>
      <w:r>
        <w:rPr>
          <w:rFonts w:ascii="Arial" w:hAnsi="Arial" w:cs="Arial"/>
          <w:b w:val="0"/>
          <w:sz w:val="22"/>
          <w:szCs w:val="22"/>
          <w:u w:val="single"/>
          <w:lang w:val="en-GB"/>
        </w:rPr>
        <w:t>nnex a</w:t>
      </w:r>
      <w:r w:rsidRPr="00A83D1F">
        <w:rPr>
          <w:rFonts w:ascii="Arial" w:hAnsi="Arial" w:cs="Arial"/>
          <w:b w:val="0"/>
          <w:sz w:val="22"/>
          <w:szCs w:val="22"/>
          <w:u w:val="single"/>
          <w:lang w:val="en-GB"/>
        </w:rPr>
        <w:t>/2);</w:t>
      </w:r>
    </w:p>
    <w:p w14:paraId="76E5F7FC" w14:textId="77777777" w:rsidR="006E0FD8" w:rsidRDefault="006E0FD8" w:rsidP="006E0FD8">
      <w:pPr>
        <w:pStyle w:val="Titolo7"/>
        <w:numPr>
          <w:ilvl w:val="0"/>
          <w:numId w:val="15"/>
        </w:numPr>
        <w:tabs>
          <w:tab w:val="left" w:pos="426"/>
        </w:tabs>
        <w:jc w:val="both"/>
        <w:rPr>
          <w:rFonts w:ascii="Arial" w:hAnsi="Arial" w:cs="Arial"/>
          <w:b w:val="0"/>
          <w:sz w:val="22"/>
          <w:szCs w:val="22"/>
          <w:lang w:val="en-GB"/>
        </w:rPr>
      </w:pPr>
      <w:r>
        <w:rPr>
          <w:rFonts w:ascii="Arial" w:hAnsi="Arial" w:cs="Arial"/>
          <w:b w:val="0"/>
          <w:sz w:val="22"/>
          <w:szCs w:val="22"/>
          <w:lang w:val="en-GB"/>
        </w:rPr>
        <w:t xml:space="preserve">Signed photocopy of a </w:t>
      </w:r>
      <w:r w:rsidRPr="00733A5F">
        <w:rPr>
          <w:rFonts w:ascii="Arial" w:hAnsi="Arial" w:cs="Arial"/>
          <w:sz w:val="22"/>
          <w:szCs w:val="22"/>
          <w:lang w:val="en-GB"/>
        </w:rPr>
        <w:t>valid I</w:t>
      </w:r>
      <w:r>
        <w:rPr>
          <w:rFonts w:ascii="Arial" w:hAnsi="Arial" w:cs="Arial"/>
          <w:sz w:val="22"/>
          <w:szCs w:val="22"/>
          <w:lang w:val="en-GB"/>
        </w:rPr>
        <w:t xml:space="preserve">dentification document </w:t>
      </w:r>
      <w:r w:rsidRPr="003E59B9">
        <w:rPr>
          <w:rFonts w:ascii="Arial" w:hAnsi="Arial" w:cs="Arial"/>
          <w:b w:val="0"/>
          <w:sz w:val="22"/>
          <w:szCs w:val="22"/>
          <w:lang w:val="en-GB"/>
        </w:rPr>
        <w:t>in recto</w:t>
      </w:r>
      <w:r>
        <w:rPr>
          <w:rFonts w:ascii="Arial" w:hAnsi="Arial" w:cs="Arial"/>
          <w:b w:val="0"/>
          <w:sz w:val="22"/>
          <w:szCs w:val="22"/>
          <w:lang w:val="en-GB"/>
        </w:rPr>
        <w:t xml:space="preserve">-verso, of the </w:t>
      </w:r>
      <w:r w:rsidRPr="00733A5F">
        <w:rPr>
          <w:rFonts w:ascii="Arial" w:hAnsi="Arial" w:cs="Arial"/>
          <w:sz w:val="22"/>
          <w:szCs w:val="22"/>
          <w:lang w:val="en-GB"/>
        </w:rPr>
        <w:t xml:space="preserve">parent or tutor/legal representative </w:t>
      </w:r>
      <w:r>
        <w:rPr>
          <w:rFonts w:ascii="Arial" w:hAnsi="Arial" w:cs="Arial"/>
          <w:sz w:val="22"/>
          <w:szCs w:val="22"/>
          <w:lang w:val="en-GB"/>
        </w:rPr>
        <w:t xml:space="preserve">who </w:t>
      </w:r>
      <w:r w:rsidRPr="00733A5F">
        <w:rPr>
          <w:rFonts w:ascii="Arial" w:hAnsi="Arial" w:cs="Arial"/>
          <w:sz w:val="22"/>
          <w:szCs w:val="22"/>
          <w:lang w:val="en-GB"/>
        </w:rPr>
        <w:t>sign</w:t>
      </w:r>
      <w:r>
        <w:rPr>
          <w:rFonts w:ascii="Arial" w:hAnsi="Arial" w:cs="Arial"/>
          <w:sz w:val="22"/>
          <w:szCs w:val="22"/>
          <w:lang w:val="en-GB"/>
        </w:rPr>
        <w:t>s</w:t>
      </w:r>
      <w:r w:rsidRPr="00733A5F">
        <w:rPr>
          <w:rFonts w:ascii="Arial" w:hAnsi="Arial" w:cs="Arial"/>
          <w:sz w:val="22"/>
          <w:szCs w:val="22"/>
          <w:lang w:val="en-GB"/>
        </w:rPr>
        <w:t xml:space="preserve"> </w:t>
      </w:r>
      <w:r>
        <w:rPr>
          <w:rFonts w:ascii="Arial" w:hAnsi="Arial" w:cs="Arial"/>
          <w:b w:val="0"/>
          <w:sz w:val="22"/>
          <w:szCs w:val="22"/>
          <w:lang w:val="en-GB"/>
        </w:rPr>
        <w:t>the “Application for Participation”;</w:t>
      </w:r>
    </w:p>
    <w:p w14:paraId="6F6784E4" w14:textId="77777777" w:rsidR="006E0FD8" w:rsidRPr="00A83D1F" w:rsidRDefault="006E0FD8" w:rsidP="006E0FD8">
      <w:pPr>
        <w:pStyle w:val="Titolo7"/>
        <w:numPr>
          <w:ilvl w:val="0"/>
          <w:numId w:val="15"/>
        </w:numPr>
        <w:tabs>
          <w:tab w:val="left" w:pos="426"/>
        </w:tabs>
        <w:jc w:val="both"/>
        <w:rPr>
          <w:rFonts w:ascii="Arial" w:hAnsi="Arial" w:cs="Arial"/>
          <w:b w:val="0"/>
          <w:sz w:val="22"/>
          <w:szCs w:val="22"/>
          <w:u w:val="single"/>
          <w:lang w:val="en-GB"/>
        </w:rPr>
      </w:pPr>
      <w:r w:rsidRPr="00A83D1F">
        <w:rPr>
          <w:rFonts w:ascii="Arial" w:hAnsi="Arial" w:cs="Arial"/>
          <w:sz w:val="22"/>
          <w:szCs w:val="22"/>
          <w:lang w:val="en-GB"/>
        </w:rPr>
        <w:t>Letter of Motivation</w:t>
      </w:r>
      <w:r>
        <w:rPr>
          <w:rFonts w:ascii="Arial" w:hAnsi="Arial" w:cs="Arial"/>
          <w:b w:val="0"/>
          <w:sz w:val="22"/>
          <w:szCs w:val="22"/>
          <w:lang w:val="en-GB"/>
        </w:rPr>
        <w:t xml:space="preserve"> to be written in English by the student, by using the </w:t>
      </w:r>
      <w:r w:rsidRPr="00A83D1F">
        <w:rPr>
          <w:rFonts w:ascii="Arial" w:hAnsi="Arial" w:cs="Arial"/>
          <w:b w:val="0"/>
          <w:sz w:val="22"/>
          <w:szCs w:val="22"/>
          <w:u w:val="single"/>
          <w:lang w:val="en-GB"/>
        </w:rPr>
        <w:t xml:space="preserve">facsimile attached to the present </w:t>
      </w:r>
      <w:r>
        <w:rPr>
          <w:rFonts w:ascii="Arial" w:hAnsi="Arial" w:cs="Arial"/>
          <w:b w:val="0"/>
          <w:sz w:val="22"/>
          <w:szCs w:val="22"/>
          <w:u w:val="single"/>
          <w:lang w:val="en-GB"/>
        </w:rPr>
        <w:t xml:space="preserve">call </w:t>
      </w:r>
      <w:r w:rsidRPr="00A83D1F">
        <w:rPr>
          <w:rFonts w:ascii="Arial" w:hAnsi="Arial" w:cs="Arial"/>
          <w:b w:val="0"/>
          <w:sz w:val="22"/>
          <w:szCs w:val="22"/>
          <w:u w:val="single"/>
          <w:lang w:val="en-GB"/>
        </w:rPr>
        <w:t>(A</w:t>
      </w:r>
      <w:r>
        <w:rPr>
          <w:rFonts w:ascii="Arial" w:hAnsi="Arial" w:cs="Arial"/>
          <w:b w:val="0"/>
          <w:sz w:val="22"/>
          <w:szCs w:val="22"/>
          <w:u w:val="single"/>
          <w:lang w:val="en-GB"/>
        </w:rPr>
        <w:t xml:space="preserve">nnex </w:t>
      </w:r>
      <w:r w:rsidRPr="00A83D1F">
        <w:rPr>
          <w:rFonts w:ascii="Arial" w:hAnsi="Arial" w:cs="Arial"/>
          <w:b w:val="0"/>
          <w:sz w:val="22"/>
          <w:szCs w:val="22"/>
          <w:u w:val="single"/>
          <w:lang w:val="en-GB"/>
        </w:rPr>
        <w:t xml:space="preserve">b).     </w:t>
      </w:r>
    </w:p>
    <w:p w14:paraId="716212E4" w14:textId="77777777" w:rsidR="006E0FD8" w:rsidRPr="00D35FF0" w:rsidRDefault="006E0FD8" w:rsidP="006E0FD8">
      <w:pPr>
        <w:pStyle w:val="Titolo7"/>
        <w:tabs>
          <w:tab w:val="left" w:pos="426"/>
        </w:tabs>
        <w:ind w:left="0"/>
        <w:jc w:val="both"/>
        <w:rPr>
          <w:rFonts w:ascii="Arial" w:hAnsi="Arial" w:cs="Arial"/>
          <w:b w:val="0"/>
          <w:sz w:val="22"/>
          <w:szCs w:val="22"/>
          <w:lang w:val="en-GB"/>
        </w:rPr>
      </w:pPr>
      <w:r w:rsidRPr="00733A5F">
        <w:rPr>
          <w:rFonts w:ascii="Arial" w:hAnsi="Arial" w:cs="Arial"/>
          <w:b w:val="0"/>
          <w:sz w:val="22"/>
          <w:szCs w:val="22"/>
          <w:lang w:val="en-GB"/>
        </w:rPr>
        <w:t xml:space="preserve"> </w:t>
      </w:r>
    </w:p>
    <w:p w14:paraId="5A7B9C9A" w14:textId="77777777" w:rsidR="006E0FD8" w:rsidRPr="00E7241E" w:rsidRDefault="006E0FD8" w:rsidP="006E0FD8">
      <w:pPr>
        <w:rPr>
          <w:rFonts w:ascii="Arial" w:hAnsi="Arial" w:cs="Arial"/>
          <w:lang w:val="en-GB"/>
        </w:rPr>
      </w:pPr>
      <w:r>
        <w:rPr>
          <w:rFonts w:ascii="Arial" w:hAnsi="Arial" w:cs="Arial"/>
          <w:lang w:val="en-GB"/>
        </w:rPr>
        <w:t xml:space="preserve">All the required documents, printed and signed, </w:t>
      </w:r>
      <w:r w:rsidRPr="00E7241E">
        <w:rPr>
          <w:rFonts w:ascii="Arial" w:hAnsi="Arial" w:cs="Arial"/>
          <w:b/>
          <w:lang w:val="en-GB"/>
        </w:rPr>
        <w:t xml:space="preserve">must be </w:t>
      </w:r>
      <w:r>
        <w:rPr>
          <w:rFonts w:ascii="Arial" w:hAnsi="Arial" w:cs="Arial"/>
          <w:b/>
          <w:lang w:val="en-GB"/>
        </w:rPr>
        <w:t xml:space="preserve">delivered </w:t>
      </w:r>
      <w:r w:rsidRPr="0089241A">
        <w:rPr>
          <w:rFonts w:ascii="Arial" w:hAnsi="Arial" w:cs="Arial"/>
          <w:highlight w:val="yellow"/>
          <w:lang w:val="en-GB"/>
        </w:rPr>
        <w:t xml:space="preserve">to Prof……/School secretariat of this Institute </w:t>
      </w:r>
      <w:r w:rsidRPr="0089241A">
        <w:rPr>
          <w:rFonts w:ascii="Arial" w:hAnsi="Arial" w:cs="Arial"/>
          <w:b/>
          <w:highlight w:val="yellow"/>
          <w:lang w:val="en-GB"/>
        </w:rPr>
        <w:t>NO LATER THAN ..........  on the xx December 2018</w:t>
      </w:r>
      <w:r w:rsidRPr="0089241A">
        <w:rPr>
          <w:rFonts w:ascii="Arial" w:hAnsi="Arial" w:cs="Arial"/>
          <w:highlight w:val="yellow"/>
          <w:lang w:val="en-GB"/>
        </w:rPr>
        <w:t>.</w:t>
      </w:r>
    </w:p>
    <w:p w14:paraId="1A0E5F0C" w14:textId="77777777" w:rsidR="007611D7" w:rsidRPr="00E6690E" w:rsidRDefault="007611D7" w:rsidP="007611D7">
      <w:pPr>
        <w:tabs>
          <w:tab w:val="left" w:pos="8460"/>
        </w:tabs>
        <w:jc w:val="both"/>
        <w:rPr>
          <w:rFonts w:ascii="Arial" w:hAnsi="Arial" w:cs="Arial"/>
        </w:rPr>
      </w:pPr>
    </w:p>
    <w:p w14:paraId="3461084E" w14:textId="1667DCA1" w:rsidR="007611D7" w:rsidRDefault="006E0FD8" w:rsidP="006E0FD8">
      <w:pPr>
        <w:spacing w:after="0" w:line="240" w:lineRule="auto"/>
        <w:jc w:val="both"/>
        <w:rPr>
          <w:rFonts w:ascii="Arial" w:hAnsi="Arial" w:cs="Arial"/>
          <w:b/>
          <w:sz w:val="24"/>
          <w:szCs w:val="24"/>
        </w:rPr>
      </w:pPr>
      <w:r w:rsidRPr="006E0FD8">
        <w:rPr>
          <w:rFonts w:ascii="Arial" w:hAnsi="Arial" w:cs="Arial"/>
          <w:b/>
          <w:sz w:val="24"/>
          <w:szCs w:val="24"/>
        </w:rPr>
        <w:t>4.</w:t>
      </w:r>
      <w:r w:rsidRPr="006E0FD8">
        <w:rPr>
          <w:rFonts w:ascii="Arial" w:hAnsi="Arial" w:cs="Arial"/>
          <w:b/>
          <w:sz w:val="24"/>
          <w:szCs w:val="24"/>
        </w:rPr>
        <w:tab/>
      </w:r>
      <w:proofErr w:type="spellStart"/>
      <w:r w:rsidR="00BB4DF0">
        <w:rPr>
          <w:rFonts w:ascii="Arial" w:hAnsi="Arial" w:cs="Arial"/>
          <w:b/>
          <w:sz w:val="24"/>
          <w:szCs w:val="24"/>
        </w:rPr>
        <w:t>Selection</w:t>
      </w:r>
      <w:proofErr w:type="spellEnd"/>
      <w:r w:rsidR="00BB4DF0">
        <w:rPr>
          <w:rFonts w:ascii="Arial" w:hAnsi="Arial" w:cs="Arial"/>
          <w:b/>
          <w:sz w:val="24"/>
          <w:szCs w:val="24"/>
        </w:rPr>
        <w:t xml:space="preserve"> procedure</w:t>
      </w:r>
      <w:r w:rsidR="007611D7" w:rsidRPr="006E0FD8">
        <w:rPr>
          <w:rFonts w:ascii="Arial" w:hAnsi="Arial" w:cs="Arial"/>
          <w:b/>
          <w:sz w:val="24"/>
          <w:szCs w:val="24"/>
        </w:rPr>
        <w:t xml:space="preserve"> </w:t>
      </w:r>
    </w:p>
    <w:p w14:paraId="62AC1CC8" w14:textId="77777777" w:rsidR="006E0FD8" w:rsidRPr="006E0FD8" w:rsidRDefault="006E0FD8" w:rsidP="006E0FD8">
      <w:pPr>
        <w:spacing w:after="0" w:line="240" w:lineRule="auto"/>
        <w:jc w:val="both"/>
        <w:rPr>
          <w:rFonts w:ascii="Arial" w:hAnsi="Arial" w:cs="Arial"/>
          <w:b/>
          <w:sz w:val="24"/>
          <w:szCs w:val="24"/>
        </w:rPr>
      </w:pPr>
    </w:p>
    <w:p w14:paraId="5105B2D2" w14:textId="77777777" w:rsidR="006E0FD8" w:rsidRPr="00E7241E" w:rsidRDefault="006E0FD8" w:rsidP="006E0FD8">
      <w:pPr>
        <w:jc w:val="both"/>
        <w:rPr>
          <w:rFonts w:ascii="Arial" w:hAnsi="Arial" w:cs="Arial"/>
          <w:lang w:val="en-GB"/>
        </w:rPr>
      </w:pPr>
      <w:r>
        <w:rPr>
          <w:rFonts w:ascii="Arial" w:hAnsi="Arial" w:cs="Arial"/>
          <w:lang w:val="en-GB"/>
        </w:rPr>
        <w:t xml:space="preserve">This </w:t>
      </w:r>
      <w:r w:rsidRPr="00E7241E">
        <w:rPr>
          <w:rFonts w:ascii="Arial" w:hAnsi="Arial" w:cs="Arial"/>
          <w:lang w:val="en-GB"/>
        </w:rPr>
        <w:t>school Institute will:</w:t>
      </w:r>
    </w:p>
    <w:p w14:paraId="62AA026C" w14:textId="77777777" w:rsidR="006E0FD8" w:rsidRDefault="006E0FD8" w:rsidP="006E0FD8">
      <w:pPr>
        <w:numPr>
          <w:ilvl w:val="0"/>
          <w:numId w:val="3"/>
        </w:numPr>
        <w:spacing w:before="120" w:after="0" w:line="240" w:lineRule="auto"/>
        <w:ind w:hanging="357"/>
        <w:jc w:val="both"/>
        <w:rPr>
          <w:rStyle w:val="ecx829594415-23112012"/>
          <w:rFonts w:ascii="Arial" w:hAnsi="Arial" w:cs="Arial"/>
          <w:lang w:val="en-GB"/>
        </w:rPr>
      </w:pPr>
      <w:r w:rsidRPr="00E7241E">
        <w:rPr>
          <w:rStyle w:val="ecx829594415-23112012"/>
          <w:rFonts w:ascii="Arial" w:hAnsi="Arial" w:cs="Arial"/>
          <w:b/>
          <w:lang w:val="en-GB"/>
        </w:rPr>
        <w:t xml:space="preserve">collect </w:t>
      </w:r>
      <w:r w:rsidRPr="00E7241E">
        <w:rPr>
          <w:rStyle w:val="ecx829594415-23112012"/>
          <w:rFonts w:ascii="Arial" w:hAnsi="Arial" w:cs="Arial"/>
          <w:lang w:val="en-GB"/>
        </w:rPr>
        <w:t xml:space="preserve">the applications and </w:t>
      </w:r>
      <w:r w:rsidRPr="00E7241E">
        <w:rPr>
          <w:rStyle w:val="ecx829594415-23112012"/>
          <w:rFonts w:ascii="Arial" w:hAnsi="Arial" w:cs="Arial"/>
          <w:b/>
          <w:lang w:val="en-GB"/>
        </w:rPr>
        <w:t>verify</w:t>
      </w:r>
      <w:r w:rsidRPr="00E7241E">
        <w:rPr>
          <w:rStyle w:val="ecx829594415-23112012"/>
          <w:rFonts w:ascii="Arial" w:hAnsi="Arial" w:cs="Arial"/>
          <w:lang w:val="en-GB"/>
        </w:rPr>
        <w:t xml:space="preserve"> the validity and compliance </w:t>
      </w:r>
      <w:r>
        <w:rPr>
          <w:rStyle w:val="ecx829594415-23112012"/>
          <w:rFonts w:ascii="Arial" w:hAnsi="Arial" w:cs="Arial"/>
          <w:lang w:val="en-GB"/>
        </w:rPr>
        <w:t xml:space="preserve">with </w:t>
      </w:r>
      <w:r w:rsidRPr="00E7241E">
        <w:rPr>
          <w:rStyle w:val="ecx829594415-23112012"/>
          <w:rFonts w:ascii="Arial" w:hAnsi="Arial" w:cs="Arial"/>
          <w:lang w:val="en-GB"/>
        </w:rPr>
        <w:t xml:space="preserve">the criteria </w:t>
      </w:r>
      <w:r>
        <w:rPr>
          <w:rStyle w:val="ecx829594415-23112012"/>
          <w:rFonts w:ascii="Arial" w:hAnsi="Arial" w:cs="Arial"/>
          <w:lang w:val="en-GB"/>
        </w:rPr>
        <w:t xml:space="preserve">set out in </w:t>
      </w:r>
      <w:r w:rsidRPr="00E7241E">
        <w:rPr>
          <w:rStyle w:val="ecx829594415-23112012"/>
          <w:rFonts w:ascii="Arial" w:hAnsi="Arial" w:cs="Arial"/>
          <w:lang w:val="en-GB"/>
        </w:rPr>
        <w:t xml:space="preserve">art. 2 of the </w:t>
      </w:r>
      <w:r>
        <w:rPr>
          <w:rStyle w:val="ecx829594415-23112012"/>
          <w:rFonts w:ascii="Arial" w:hAnsi="Arial" w:cs="Arial"/>
          <w:lang w:val="en-GB"/>
        </w:rPr>
        <w:t>afore-mentioned call</w:t>
      </w:r>
      <w:r w:rsidRPr="00E7241E">
        <w:rPr>
          <w:rStyle w:val="ecx829594415-23112012"/>
          <w:rFonts w:ascii="Arial" w:hAnsi="Arial" w:cs="Arial"/>
          <w:lang w:val="en-GB"/>
        </w:rPr>
        <w:t>;</w:t>
      </w:r>
    </w:p>
    <w:p w14:paraId="2F2BC4CC" w14:textId="77777777" w:rsidR="006E0FD8" w:rsidRDefault="006E0FD8" w:rsidP="006E0FD8">
      <w:pPr>
        <w:numPr>
          <w:ilvl w:val="0"/>
          <w:numId w:val="3"/>
        </w:numPr>
        <w:spacing w:before="120" w:after="0" w:line="240" w:lineRule="auto"/>
        <w:ind w:hanging="357"/>
        <w:jc w:val="both"/>
        <w:rPr>
          <w:rStyle w:val="ecx829594415-23112012"/>
          <w:rFonts w:ascii="Arial" w:hAnsi="Arial" w:cs="Arial"/>
          <w:lang w:val="en-GB"/>
        </w:rPr>
      </w:pPr>
      <w:r>
        <w:rPr>
          <w:rStyle w:val="ecx829594415-23112012"/>
          <w:rFonts w:ascii="Arial" w:hAnsi="Arial" w:cs="Arial"/>
          <w:b/>
          <w:lang w:val="en-GB"/>
        </w:rPr>
        <w:t xml:space="preserve">draw up, </w:t>
      </w:r>
      <w:r w:rsidRPr="00E7241E">
        <w:rPr>
          <w:rStyle w:val="ecx829594415-23112012"/>
          <w:rFonts w:ascii="Arial" w:hAnsi="Arial" w:cs="Arial"/>
          <w:lang w:val="en-GB"/>
        </w:rPr>
        <w:t>where necessary</w:t>
      </w:r>
      <w:r>
        <w:rPr>
          <w:rStyle w:val="ecx829594415-23112012"/>
          <w:rFonts w:ascii="Arial" w:hAnsi="Arial" w:cs="Arial"/>
          <w:lang w:val="en-GB"/>
        </w:rPr>
        <w:t>,</w:t>
      </w:r>
      <w:r w:rsidRPr="00E7241E">
        <w:rPr>
          <w:rStyle w:val="ecx829594415-23112012"/>
          <w:rFonts w:ascii="Arial" w:hAnsi="Arial" w:cs="Arial"/>
          <w:lang w:val="en-GB"/>
        </w:rPr>
        <w:t xml:space="preserve"> the list of </w:t>
      </w:r>
      <w:r>
        <w:rPr>
          <w:rStyle w:val="ecx829594415-23112012"/>
          <w:rFonts w:ascii="Arial" w:hAnsi="Arial" w:cs="Arial"/>
          <w:lang w:val="en-GB"/>
        </w:rPr>
        <w:t>those admitted to the selection according to the modalities indicated in art. 5;</w:t>
      </w:r>
    </w:p>
    <w:p w14:paraId="3D299E9A" w14:textId="77777777" w:rsidR="006E0FD8" w:rsidRPr="00A5157B" w:rsidRDefault="006E0FD8" w:rsidP="006E0FD8">
      <w:pPr>
        <w:numPr>
          <w:ilvl w:val="0"/>
          <w:numId w:val="3"/>
        </w:numPr>
        <w:spacing w:before="120" w:after="0" w:line="240" w:lineRule="auto"/>
        <w:ind w:hanging="357"/>
        <w:jc w:val="both"/>
        <w:rPr>
          <w:rStyle w:val="ecx829594415-23112012"/>
          <w:rFonts w:ascii="Arial" w:hAnsi="Arial" w:cs="Arial"/>
          <w:lang w:val="en-GB"/>
        </w:rPr>
      </w:pPr>
      <w:r w:rsidRPr="00A5157B">
        <w:rPr>
          <w:rStyle w:val="ecx829594415-23112012"/>
          <w:rFonts w:ascii="Arial" w:hAnsi="Arial" w:cs="Arial"/>
          <w:b/>
          <w:lang w:val="en-GB"/>
        </w:rPr>
        <w:t>evaluate applicants</w:t>
      </w:r>
      <w:r>
        <w:rPr>
          <w:rStyle w:val="ecx829594415-23112012"/>
          <w:rFonts w:ascii="Arial" w:hAnsi="Arial" w:cs="Arial"/>
          <w:lang w:val="en-GB"/>
        </w:rPr>
        <w:t xml:space="preserve"> according to the modalities indicated in art. 5.b;</w:t>
      </w:r>
      <w:r>
        <w:rPr>
          <w:rStyle w:val="ecx829594415-23112012"/>
          <w:rFonts w:ascii="Arial" w:hAnsi="Arial" w:cs="Arial"/>
          <w:b/>
          <w:lang w:val="en-GB"/>
        </w:rPr>
        <w:t xml:space="preserve">  </w:t>
      </w:r>
    </w:p>
    <w:p w14:paraId="00B64148" w14:textId="77777777" w:rsidR="006E0FD8" w:rsidRPr="00E7241E" w:rsidRDefault="006E0FD8" w:rsidP="006E0FD8">
      <w:pPr>
        <w:numPr>
          <w:ilvl w:val="0"/>
          <w:numId w:val="3"/>
        </w:numPr>
        <w:spacing w:before="120" w:after="0" w:line="240" w:lineRule="auto"/>
        <w:ind w:hanging="357"/>
        <w:jc w:val="both"/>
        <w:rPr>
          <w:rStyle w:val="ecx829594415-23112012"/>
          <w:rFonts w:ascii="Arial" w:hAnsi="Arial" w:cs="Arial"/>
          <w:lang w:val="en-GB"/>
        </w:rPr>
      </w:pPr>
      <w:r>
        <w:rPr>
          <w:rStyle w:val="ecx829594415-23112012"/>
          <w:rFonts w:ascii="Arial" w:hAnsi="Arial" w:cs="Arial"/>
          <w:b/>
          <w:lang w:val="en-GB"/>
        </w:rPr>
        <w:t xml:space="preserve">draw up and publish </w:t>
      </w:r>
      <w:r w:rsidRPr="004529DE">
        <w:rPr>
          <w:rStyle w:val="ecx829594415-23112012"/>
          <w:rFonts w:ascii="Arial" w:hAnsi="Arial" w:cs="Arial"/>
          <w:lang w:val="en-GB"/>
        </w:rPr>
        <w:t xml:space="preserve">on the website of the school institute the </w:t>
      </w:r>
      <w:r w:rsidRPr="004529DE">
        <w:rPr>
          <w:rStyle w:val="ecx829594415-23112012"/>
          <w:rFonts w:ascii="Arial" w:hAnsi="Arial" w:cs="Arial"/>
          <w:b/>
          <w:lang w:val="en-GB"/>
        </w:rPr>
        <w:t>ranking lists</w:t>
      </w:r>
      <w:r>
        <w:rPr>
          <w:rStyle w:val="ecx829594415-23112012"/>
          <w:rFonts w:ascii="Arial" w:hAnsi="Arial" w:cs="Arial"/>
          <w:lang w:val="en-GB"/>
        </w:rPr>
        <w:t xml:space="preserve"> on the basis of the selection criteria of art. 5, drafting </w:t>
      </w:r>
      <w:r w:rsidRPr="004529DE">
        <w:rPr>
          <w:rStyle w:val="ecx829594415-23112012"/>
          <w:rFonts w:ascii="Arial" w:hAnsi="Arial" w:cs="Arial"/>
          <w:lang w:val="en-GB"/>
        </w:rPr>
        <w:t>a short report of the selection</w:t>
      </w:r>
      <w:r>
        <w:rPr>
          <w:rStyle w:val="ecx829594415-23112012"/>
          <w:rFonts w:ascii="Arial" w:hAnsi="Arial" w:cs="Arial"/>
          <w:lang w:val="en-GB"/>
        </w:rPr>
        <w:t xml:space="preserve"> process.   </w:t>
      </w:r>
    </w:p>
    <w:p w14:paraId="6AF317A2" w14:textId="77777777" w:rsidR="006E0FD8" w:rsidRDefault="006E0FD8" w:rsidP="006E0FD8">
      <w:pPr>
        <w:tabs>
          <w:tab w:val="left" w:pos="8460"/>
        </w:tabs>
        <w:jc w:val="both"/>
        <w:rPr>
          <w:rFonts w:ascii="Arial" w:hAnsi="Arial" w:cs="Arial"/>
          <w:lang w:val="en-GB"/>
        </w:rPr>
      </w:pPr>
      <w:bookmarkStart w:id="0" w:name="_GoBack"/>
      <w:bookmarkEnd w:id="0"/>
    </w:p>
    <w:p w14:paraId="7E357487" w14:textId="77777777" w:rsidR="006E0FD8" w:rsidRPr="004C5A37" w:rsidRDefault="006E0FD8" w:rsidP="007611D7">
      <w:pPr>
        <w:spacing w:before="120"/>
        <w:ind w:left="502"/>
        <w:jc w:val="both"/>
        <w:rPr>
          <w:rFonts w:ascii="Arial" w:hAnsi="Arial" w:cs="Arial"/>
          <w:b/>
          <w:bCs/>
        </w:rPr>
      </w:pPr>
    </w:p>
    <w:p w14:paraId="2E3DC25A" w14:textId="52E1CAB6" w:rsidR="007611D7" w:rsidRDefault="006E0FD8" w:rsidP="006E0FD8">
      <w:pPr>
        <w:spacing w:after="0" w:line="240" w:lineRule="auto"/>
        <w:jc w:val="both"/>
        <w:rPr>
          <w:rFonts w:ascii="Arial" w:hAnsi="Arial" w:cs="Arial"/>
          <w:b/>
          <w:bCs/>
          <w:sz w:val="24"/>
          <w:szCs w:val="24"/>
        </w:rPr>
      </w:pPr>
      <w:r w:rsidRPr="006E0FD8">
        <w:rPr>
          <w:rFonts w:ascii="Arial" w:hAnsi="Arial" w:cs="Arial"/>
          <w:b/>
          <w:bCs/>
          <w:sz w:val="24"/>
          <w:szCs w:val="24"/>
        </w:rPr>
        <w:t>5.</w:t>
      </w:r>
      <w:r w:rsidRPr="006E0FD8">
        <w:rPr>
          <w:rFonts w:ascii="Arial" w:hAnsi="Arial" w:cs="Arial"/>
          <w:b/>
          <w:bCs/>
          <w:sz w:val="24"/>
          <w:szCs w:val="24"/>
        </w:rPr>
        <w:tab/>
      </w:r>
      <w:proofErr w:type="spellStart"/>
      <w:r>
        <w:rPr>
          <w:rFonts w:ascii="Arial" w:hAnsi="Arial" w:cs="Arial"/>
          <w:b/>
          <w:bCs/>
          <w:sz w:val="24"/>
          <w:szCs w:val="24"/>
        </w:rPr>
        <w:t>Selection</w:t>
      </w:r>
      <w:proofErr w:type="spellEnd"/>
      <w:r>
        <w:rPr>
          <w:rFonts w:ascii="Arial" w:hAnsi="Arial" w:cs="Arial"/>
          <w:b/>
          <w:bCs/>
          <w:sz w:val="24"/>
          <w:szCs w:val="24"/>
        </w:rPr>
        <w:t xml:space="preserve"> </w:t>
      </w:r>
      <w:proofErr w:type="spellStart"/>
      <w:r>
        <w:rPr>
          <w:rFonts w:ascii="Arial" w:hAnsi="Arial" w:cs="Arial"/>
          <w:b/>
          <w:bCs/>
          <w:sz w:val="24"/>
          <w:szCs w:val="24"/>
        </w:rPr>
        <w:t>modality</w:t>
      </w:r>
      <w:proofErr w:type="spellEnd"/>
      <w:r w:rsidR="007611D7" w:rsidRPr="006E0FD8">
        <w:rPr>
          <w:rFonts w:ascii="Arial" w:hAnsi="Arial" w:cs="Arial"/>
          <w:b/>
          <w:bCs/>
          <w:sz w:val="24"/>
          <w:szCs w:val="24"/>
        </w:rPr>
        <w:t xml:space="preserve"> </w:t>
      </w:r>
    </w:p>
    <w:p w14:paraId="62FE475B" w14:textId="77777777" w:rsidR="006E0FD8" w:rsidRPr="006E0FD8" w:rsidRDefault="006E0FD8" w:rsidP="006E0FD8">
      <w:pPr>
        <w:spacing w:after="0" w:line="240" w:lineRule="auto"/>
        <w:jc w:val="both"/>
        <w:rPr>
          <w:rFonts w:ascii="Arial" w:hAnsi="Arial" w:cs="Arial"/>
          <w:b/>
          <w:bCs/>
          <w:sz w:val="24"/>
          <w:szCs w:val="24"/>
        </w:rPr>
      </w:pPr>
    </w:p>
    <w:p w14:paraId="6BB0E42E" w14:textId="77777777" w:rsidR="006E0FD8" w:rsidRDefault="006E0FD8" w:rsidP="006E0FD8">
      <w:pPr>
        <w:spacing w:before="120"/>
        <w:ind w:left="426"/>
        <w:jc w:val="both"/>
        <w:rPr>
          <w:rFonts w:ascii="Arial" w:hAnsi="Arial" w:cs="Arial"/>
          <w:bCs/>
          <w:lang w:val="en-GB"/>
        </w:rPr>
      </w:pPr>
      <w:r w:rsidRPr="000F7F09">
        <w:rPr>
          <w:rFonts w:ascii="Arial" w:hAnsi="Arial" w:cs="Arial"/>
          <w:bCs/>
          <w:lang w:val="en-GB"/>
        </w:rPr>
        <w:t xml:space="preserve">An evaluation committee will be nominated within the </w:t>
      </w:r>
      <w:r>
        <w:rPr>
          <w:rFonts w:ascii="Arial" w:hAnsi="Arial" w:cs="Arial"/>
          <w:bCs/>
          <w:lang w:val="en-GB"/>
        </w:rPr>
        <w:t>s</w:t>
      </w:r>
      <w:r w:rsidRPr="000F7F09">
        <w:rPr>
          <w:rFonts w:ascii="Arial" w:hAnsi="Arial" w:cs="Arial"/>
          <w:bCs/>
          <w:lang w:val="en-GB"/>
        </w:rPr>
        <w:t>chool</w:t>
      </w:r>
      <w:r>
        <w:rPr>
          <w:rFonts w:ascii="Arial" w:hAnsi="Arial" w:cs="Arial"/>
          <w:bCs/>
          <w:lang w:val="en-GB"/>
        </w:rPr>
        <w:t xml:space="preserve"> </w:t>
      </w:r>
      <w:r w:rsidRPr="000F7F09">
        <w:rPr>
          <w:rFonts w:ascii="Arial" w:hAnsi="Arial" w:cs="Arial"/>
          <w:bCs/>
          <w:lang w:val="en-GB"/>
        </w:rPr>
        <w:t xml:space="preserve">to carry out the selection activities according to </w:t>
      </w:r>
      <w:r>
        <w:rPr>
          <w:rFonts w:ascii="Arial" w:hAnsi="Arial" w:cs="Arial"/>
          <w:bCs/>
          <w:lang w:val="en-GB"/>
        </w:rPr>
        <w:t>t</w:t>
      </w:r>
      <w:r w:rsidRPr="000F7F09">
        <w:rPr>
          <w:rFonts w:ascii="Arial" w:hAnsi="Arial" w:cs="Arial"/>
          <w:bCs/>
          <w:lang w:val="en-GB"/>
        </w:rPr>
        <w:t xml:space="preserve">he </w:t>
      </w:r>
      <w:r>
        <w:rPr>
          <w:rFonts w:ascii="Arial" w:hAnsi="Arial" w:cs="Arial"/>
          <w:bCs/>
          <w:lang w:val="en-GB"/>
        </w:rPr>
        <w:t>following c</w:t>
      </w:r>
      <w:r w:rsidRPr="000F7F09">
        <w:rPr>
          <w:rFonts w:ascii="Arial" w:hAnsi="Arial" w:cs="Arial"/>
          <w:bCs/>
          <w:lang w:val="en-GB"/>
        </w:rPr>
        <w:t xml:space="preserve">riteria:   </w:t>
      </w:r>
    </w:p>
    <w:p w14:paraId="7DFD8E2B" w14:textId="77777777" w:rsidR="007611D7" w:rsidRPr="00E6690E" w:rsidRDefault="007611D7" w:rsidP="007611D7">
      <w:pPr>
        <w:jc w:val="both"/>
        <w:rPr>
          <w:rFonts w:ascii="Arial" w:hAnsi="Arial" w:cs="Arial"/>
          <w:b/>
          <w:bCs/>
        </w:rPr>
      </w:pPr>
    </w:p>
    <w:p w14:paraId="0343F47F" w14:textId="6E2BDF5C" w:rsidR="007611D7" w:rsidRDefault="007611D7" w:rsidP="007611D7">
      <w:pPr>
        <w:numPr>
          <w:ilvl w:val="0"/>
          <w:numId w:val="6"/>
        </w:numPr>
        <w:spacing w:after="0" w:line="240" w:lineRule="auto"/>
        <w:ind w:left="709" w:hanging="709"/>
        <w:jc w:val="both"/>
        <w:rPr>
          <w:rFonts w:ascii="Arial" w:hAnsi="Arial" w:cs="Arial"/>
          <w:b/>
          <w:bCs/>
        </w:rPr>
      </w:pPr>
      <w:proofErr w:type="spellStart"/>
      <w:r w:rsidRPr="00E6690E">
        <w:rPr>
          <w:rFonts w:ascii="Arial" w:hAnsi="Arial" w:cs="Arial"/>
          <w:b/>
          <w:bCs/>
        </w:rPr>
        <w:t>Pre-sele</w:t>
      </w:r>
      <w:r w:rsidR="006E0FD8">
        <w:rPr>
          <w:rFonts w:ascii="Arial" w:hAnsi="Arial" w:cs="Arial"/>
          <w:b/>
          <w:bCs/>
        </w:rPr>
        <w:t>ction</w:t>
      </w:r>
      <w:proofErr w:type="spellEnd"/>
    </w:p>
    <w:p w14:paraId="22AD51E7" w14:textId="77777777" w:rsidR="006E0FD8" w:rsidRPr="00E6690E" w:rsidRDefault="006E0FD8" w:rsidP="006E0FD8">
      <w:pPr>
        <w:spacing w:after="0" w:line="240" w:lineRule="auto"/>
        <w:ind w:left="709"/>
        <w:jc w:val="both"/>
        <w:rPr>
          <w:rFonts w:ascii="Arial" w:hAnsi="Arial" w:cs="Arial"/>
          <w:b/>
          <w:bCs/>
        </w:rPr>
      </w:pPr>
    </w:p>
    <w:p w14:paraId="2827C643" w14:textId="77777777" w:rsidR="006E0FD8" w:rsidRDefault="006E0FD8" w:rsidP="006E0FD8">
      <w:pPr>
        <w:spacing w:before="120"/>
        <w:ind w:left="426"/>
        <w:jc w:val="both"/>
        <w:rPr>
          <w:rFonts w:ascii="Arial" w:hAnsi="Arial" w:cs="Arial"/>
          <w:bCs/>
          <w:lang w:val="en-GB"/>
        </w:rPr>
      </w:pPr>
      <w:r>
        <w:rPr>
          <w:rFonts w:ascii="Arial" w:hAnsi="Arial" w:cs="Arial"/>
          <w:bCs/>
          <w:lang w:val="en-GB"/>
        </w:rPr>
        <w:t>All a</w:t>
      </w:r>
      <w:r w:rsidRPr="000F7F09">
        <w:rPr>
          <w:rFonts w:ascii="Arial" w:hAnsi="Arial" w:cs="Arial"/>
          <w:bCs/>
          <w:lang w:val="en-GB"/>
        </w:rPr>
        <w:t>pplications</w:t>
      </w:r>
      <w:r>
        <w:rPr>
          <w:rFonts w:ascii="Arial" w:hAnsi="Arial" w:cs="Arial"/>
          <w:bCs/>
          <w:lang w:val="en-GB"/>
        </w:rPr>
        <w:t xml:space="preserve"> received that meet the formal requisites required are admitted to the pre-selection phase. The following are the evaluation criteria: </w:t>
      </w:r>
    </w:p>
    <w:p w14:paraId="18EDB45C" w14:textId="77777777" w:rsidR="006E0FD8" w:rsidRDefault="006E0FD8" w:rsidP="006E0FD8">
      <w:pPr>
        <w:numPr>
          <w:ilvl w:val="0"/>
          <w:numId w:val="16"/>
        </w:numPr>
        <w:spacing w:before="120" w:after="0" w:line="240" w:lineRule="auto"/>
        <w:jc w:val="both"/>
        <w:rPr>
          <w:rFonts w:ascii="Arial" w:hAnsi="Arial" w:cs="Arial"/>
          <w:bCs/>
          <w:lang w:val="en-GB"/>
        </w:rPr>
      </w:pPr>
      <w:r>
        <w:rPr>
          <w:rFonts w:ascii="Arial" w:hAnsi="Arial" w:cs="Arial"/>
          <w:bCs/>
          <w:lang w:val="en-GB"/>
        </w:rPr>
        <w:lastRenderedPageBreak/>
        <w:t>Average school grade of the school year 2017-2018: max 20 points;</w:t>
      </w:r>
    </w:p>
    <w:p w14:paraId="722CF3DA" w14:textId="77777777" w:rsidR="006E0FD8" w:rsidRDefault="006E0FD8" w:rsidP="006E0FD8">
      <w:pPr>
        <w:numPr>
          <w:ilvl w:val="0"/>
          <w:numId w:val="16"/>
        </w:numPr>
        <w:spacing w:before="120" w:after="0" w:line="240" w:lineRule="auto"/>
        <w:jc w:val="both"/>
        <w:rPr>
          <w:rFonts w:ascii="Arial" w:hAnsi="Arial" w:cs="Arial"/>
          <w:bCs/>
          <w:lang w:val="en-GB"/>
        </w:rPr>
      </w:pPr>
      <w:r>
        <w:rPr>
          <w:rFonts w:ascii="Arial" w:hAnsi="Arial" w:cs="Arial"/>
          <w:bCs/>
          <w:lang w:val="en-GB"/>
        </w:rPr>
        <w:t>English grade for the school year 2017-2018: max 10 points.</w:t>
      </w:r>
    </w:p>
    <w:p w14:paraId="69C1E1CB" w14:textId="77777777" w:rsidR="0089241A" w:rsidRDefault="0089241A" w:rsidP="0089241A">
      <w:pPr>
        <w:spacing w:before="120" w:after="0" w:line="240" w:lineRule="auto"/>
        <w:ind w:left="786"/>
        <w:jc w:val="both"/>
        <w:rPr>
          <w:rFonts w:ascii="Arial" w:hAnsi="Arial" w:cs="Arial"/>
          <w:bCs/>
          <w:lang w:val="en-GB"/>
        </w:rPr>
      </w:pPr>
    </w:p>
    <w:p w14:paraId="4193E882" w14:textId="77777777" w:rsidR="006E0FD8" w:rsidRPr="000F7F09" w:rsidRDefault="006E0FD8" w:rsidP="006E0FD8">
      <w:pPr>
        <w:spacing w:before="120"/>
        <w:jc w:val="both"/>
        <w:rPr>
          <w:rFonts w:ascii="Arial" w:hAnsi="Arial" w:cs="Arial"/>
          <w:bCs/>
          <w:lang w:val="en-GB"/>
        </w:rPr>
      </w:pPr>
      <w:r>
        <w:rPr>
          <w:rFonts w:ascii="Arial" w:hAnsi="Arial" w:cs="Arial"/>
          <w:bCs/>
          <w:lang w:val="en-GB"/>
        </w:rPr>
        <w:t xml:space="preserve">In case applicants are more than the double the available scholarships, this School Institute will examine the applications, by applying the afore-mentioned criteria, in order to pre-select twice the number of applicants in respect to the scholarships available.        </w:t>
      </w:r>
    </w:p>
    <w:p w14:paraId="00750E73" w14:textId="388FB433" w:rsidR="007611D7" w:rsidRDefault="006E0FD8" w:rsidP="006E0FD8">
      <w:pPr>
        <w:jc w:val="both"/>
        <w:rPr>
          <w:rFonts w:ascii="Arial" w:hAnsi="Arial" w:cs="Arial"/>
        </w:rPr>
      </w:pPr>
      <w:r>
        <w:rPr>
          <w:rFonts w:ascii="Arial" w:hAnsi="Arial" w:cs="Arial"/>
          <w:bCs/>
          <w:lang w:val="en-GB"/>
        </w:rPr>
        <w:t>If two applicants obtain the same score in the pre-</w:t>
      </w:r>
      <w:r w:rsidRPr="00DC670B">
        <w:rPr>
          <w:rFonts w:ascii="Arial" w:hAnsi="Arial" w:cs="Arial"/>
          <w:bCs/>
          <w:lang w:val="en-GB"/>
        </w:rPr>
        <w:t>selection ranking list, priority will be given to the student with a higher grade in English, subsequently the student with the highest average school grade</w:t>
      </w:r>
      <w:r w:rsidR="0089241A">
        <w:rPr>
          <w:rFonts w:ascii="Arial" w:hAnsi="Arial" w:cs="Arial"/>
          <w:bCs/>
          <w:lang w:val="en-GB"/>
        </w:rPr>
        <w:t>.</w:t>
      </w:r>
    </w:p>
    <w:p w14:paraId="25B804E1" w14:textId="10573DF3" w:rsidR="007611D7" w:rsidRDefault="007611D7" w:rsidP="007611D7">
      <w:pPr>
        <w:spacing w:after="0" w:line="240" w:lineRule="auto"/>
        <w:jc w:val="both"/>
        <w:rPr>
          <w:rFonts w:ascii="Arial" w:hAnsi="Arial" w:cs="Arial"/>
          <w:b/>
          <w:bCs/>
        </w:rPr>
      </w:pPr>
      <w:r>
        <w:rPr>
          <w:rFonts w:ascii="Arial" w:hAnsi="Arial" w:cs="Arial"/>
          <w:b/>
          <w:bCs/>
        </w:rPr>
        <w:t>b)</w:t>
      </w:r>
      <w:r>
        <w:rPr>
          <w:rFonts w:ascii="Arial" w:hAnsi="Arial" w:cs="Arial"/>
          <w:b/>
          <w:bCs/>
        </w:rPr>
        <w:tab/>
      </w:r>
      <w:proofErr w:type="spellStart"/>
      <w:r w:rsidRPr="00C035C4">
        <w:rPr>
          <w:rFonts w:ascii="Arial" w:hAnsi="Arial" w:cs="Arial"/>
          <w:b/>
          <w:bCs/>
        </w:rPr>
        <w:t>Sele</w:t>
      </w:r>
      <w:r w:rsidR="0089241A">
        <w:rPr>
          <w:rFonts w:ascii="Arial" w:hAnsi="Arial" w:cs="Arial"/>
          <w:b/>
          <w:bCs/>
        </w:rPr>
        <w:t>ction</w:t>
      </w:r>
      <w:proofErr w:type="spellEnd"/>
    </w:p>
    <w:p w14:paraId="45F9845A" w14:textId="77777777" w:rsidR="0089241A" w:rsidRPr="00C035C4" w:rsidRDefault="0089241A" w:rsidP="007611D7">
      <w:pPr>
        <w:spacing w:after="0" w:line="240" w:lineRule="auto"/>
        <w:jc w:val="both"/>
        <w:rPr>
          <w:rFonts w:ascii="Arial" w:hAnsi="Arial" w:cs="Arial"/>
          <w:b/>
          <w:bCs/>
        </w:rPr>
      </w:pPr>
    </w:p>
    <w:p w14:paraId="27EA7133" w14:textId="77777777" w:rsidR="0089241A" w:rsidRDefault="0089241A" w:rsidP="0089241A">
      <w:pPr>
        <w:jc w:val="both"/>
        <w:rPr>
          <w:rFonts w:ascii="Arial" w:hAnsi="Arial" w:cs="Arial"/>
          <w:lang w:val="en-GB"/>
        </w:rPr>
      </w:pPr>
      <w:r>
        <w:rPr>
          <w:rFonts w:ascii="Arial" w:hAnsi="Arial" w:cs="Arial"/>
          <w:lang w:val="en-GB"/>
        </w:rPr>
        <w:t>A</w:t>
      </w:r>
      <w:r w:rsidRPr="006F2A56">
        <w:rPr>
          <w:rFonts w:ascii="Arial" w:hAnsi="Arial" w:cs="Arial"/>
          <w:lang w:val="en-GB"/>
        </w:rPr>
        <w:t xml:space="preserve">pplicants who have passed the </w:t>
      </w:r>
      <w:r>
        <w:rPr>
          <w:rFonts w:ascii="Arial" w:hAnsi="Arial" w:cs="Arial"/>
          <w:lang w:val="en-GB"/>
        </w:rPr>
        <w:t xml:space="preserve">pre-selection are admitted to sustain the following tests, on the XX December 2018, at ….. :   </w:t>
      </w:r>
    </w:p>
    <w:p w14:paraId="680575A3" w14:textId="77777777" w:rsidR="0089241A" w:rsidRDefault="0089241A" w:rsidP="0089241A">
      <w:pPr>
        <w:numPr>
          <w:ilvl w:val="0"/>
          <w:numId w:val="10"/>
        </w:numPr>
        <w:spacing w:after="0" w:line="240" w:lineRule="auto"/>
        <w:jc w:val="both"/>
        <w:rPr>
          <w:rFonts w:ascii="Arial" w:hAnsi="Arial" w:cs="Arial"/>
          <w:lang w:val="en-GB"/>
        </w:rPr>
      </w:pPr>
      <w:r>
        <w:rPr>
          <w:rFonts w:ascii="Arial" w:hAnsi="Arial" w:cs="Arial"/>
          <w:lang w:val="en-GB"/>
        </w:rPr>
        <w:t>multiple choice test in English: max 10 points;</w:t>
      </w:r>
    </w:p>
    <w:p w14:paraId="347ECC53" w14:textId="77777777" w:rsidR="0089241A" w:rsidRDefault="0089241A" w:rsidP="0089241A">
      <w:pPr>
        <w:numPr>
          <w:ilvl w:val="0"/>
          <w:numId w:val="10"/>
        </w:numPr>
        <w:spacing w:after="0" w:line="240" w:lineRule="auto"/>
        <w:jc w:val="both"/>
        <w:rPr>
          <w:rFonts w:ascii="Arial" w:hAnsi="Arial" w:cs="Arial"/>
          <w:lang w:val="en-GB"/>
        </w:rPr>
      </w:pPr>
      <w:r>
        <w:rPr>
          <w:rFonts w:ascii="Arial" w:hAnsi="Arial" w:cs="Arial"/>
          <w:lang w:val="en-GB"/>
        </w:rPr>
        <w:t>interview in English: max 10 points;</w:t>
      </w:r>
    </w:p>
    <w:p w14:paraId="7F716B62" w14:textId="77777777" w:rsidR="0089241A" w:rsidRDefault="0089241A" w:rsidP="0089241A">
      <w:pPr>
        <w:numPr>
          <w:ilvl w:val="0"/>
          <w:numId w:val="10"/>
        </w:numPr>
        <w:spacing w:after="0" w:line="240" w:lineRule="auto"/>
        <w:jc w:val="both"/>
        <w:rPr>
          <w:rFonts w:ascii="Arial" w:hAnsi="Arial" w:cs="Arial"/>
          <w:lang w:val="en-GB"/>
        </w:rPr>
      </w:pPr>
      <w:r>
        <w:rPr>
          <w:rFonts w:ascii="Arial" w:hAnsi="Arial" w:cs="Arial"/>
          <w:lang w:val="en-GB"/>
        </w:rPr>
        <w:t xml:space="preserve">motivational </w:t>
      </w:r>
      <w:r w:rsidRPr="00604F13">
        <w:rPr>
          <w:rFonts w:ascii="Arial" w:hAnsi="Arial" w:cs="Arial"/>
          <w:lang w:val="en-GB"/>
        </w:rPr>
        <w:t xml:space="preserve">interview with the </w:t>
      </w:r>
      <w:r>
        <w:rPr>
          <w:rFonts w:ascii="Arial" w:hAnsi="Arial" w:cs="Arial"/>
          <w:lang w:val="en-GB"/>
        </w:rPr>
        <w:t xml:space="preserve">aim of highlighting the interest and propensity to participate in the initiative </w:t>
      </w:r>
      <w:r w:rsidRPr="00604F13">
        <w:rPr>
          <w:rFonts w:ascii="Arial" w:hAnsi="Arial" w:cs="Arial"/>
          <w:lang w:val="en-GB"/>
        </w:rPr>
        <w:t xml:space="preserve">of each applicant: max 50 points    </w:t>
      </w:r>
    </w:p>
    <w:p w14:paraId="3D3189A2" w14:textId="77777777" w:rsidR="0089241A" w:rsidRDefault="0089241A" w:rsidP="0089241A">
      <w:pPr>
        <w:ind w:left="360"/>
        <w:jc w:val="both"/>
        <w:rPr>
          <w:rFonts w:ascii="Arial" w:hAnsi="Arial" w:cs="Arial"/>
          <w:lang w:val="en-GB"/>
        </w:rPr>
      </w:pPr>
    </w:p>
    <w:p w14:paraId="3079EF95" w14:textId="77777777" w:rsidR="0089241A" w:rsidRDefault="0089241A" w:rsidP="0089241A">
      <w:pPr>
        <w:jc w:val="both"/>
        <w:rPr>
          <w:rFonts w:ascii="Arial" w:hAnsi="Arial" w:cs="Arial"/>
          <w:lang w:val="en-GB"/>
        </w:rPr>
      </w:pPr>
      <w:r>
        <w:rPr>
          <w:rFonts w:ascii="Arial" w:hAnsi="Arial" w:cs="Arial"/>
          <w:lang w:val="en-GB"/>
        </w:rPr>
        <w:t xml:space="preserve">There will be no other selection dates for those students who cannot take part in the selection at the date as set above.    </w:t>
      </w:r>
    </w:p>
    <w:p w14:paraId="26EC1585" w14:textId="77777777" w:rsidR="0089241A" w:rsidRDefault="0089241A" w:rsidP="007611D7">
      <w:pPr>
        <w:jc w:val="both"/>
        <w:rPr>
          <w:rFonts w:ascii="Arial" w:hAnsi="Arial" w:cs="Arial"/>
          <w:lang w:val="en-GB"/>
        </w:rPr>
      </w:pPr>
    </w:p>
    <w:p w14:paraId="3CAE3649" w14:textId="147B2B6B" w:rsidR="007611D7" w:rsidRPr="0089241A" w:rsidRDefault="0089241A" w:rsidP="007611D7">
      <w:pPr>
        <w:jc w:val="both"/>
        <w:rPr>
          <w:rFonts w:ascii="Arial" w:hAnsi="Arial" w:cs="Arial"/>
          <w:b/>
        </w:rPr>
      </w:pPr>
      <w:r w:rsidRPr="0089241A">
        <w:rPr>
          <w:rFonts w:ascii="Arial" w:hAnsi="Arial" w:cs="Arial"/>
          <w:b/>
          <w:lang w:val="en-GB"/>
        </w:rPr>
        <w:t>Selected students will be ranked according to the parameters as set in the following table:</w:t>
      </w:r>
    </w:p>
    <w:tbl>
      <w:tblPr>
        <w:tblW w:w="5000" w:type="pct"/>
        <w:jc w:val="center"/>
        <w:tblLook w:val="0000" w:firstRow="0" w:lastRow="0" w:firstColumn="0" w:lastColumn="0" w:noHBand="0" w:noVBand="0"/>
      </w:tblPr>
      <w:tblGrid>
        <w:gridCol w:w="4212"/>
        <w:gridCol w:w="3924"/>
        <w:gridCol w:w="1434"/>
      </w:tblGrid>
      <w:tr w:rsidR="0089241A" w:rsidRPr="004E03A9" w14:paraId="69FD63A8" w14:textId="77777777" w:rsidTr="00347C79">
        <w:trPr>
          <w:trHeight w:val="398"/>
          <w:jc w:val="center"/>
        </w:trPr>
        <w:tc>
          <w:tcPr>
            <w:tcW w:w="2201" w:type="pct"/>
            <w:tcBorders>
              <w:top w:val="single" w:sz="4" w:space="0" w:color="auto"/>
              <w:left w:val="single" w:sz="4" w:space="0" w:color="auto"/>
              <w:bottom w:val="single" w:sz="4" w:space="0" w:color="auto"/>
              <w:right w:val="single" w:sz="4" w:space="0" w:color="auto"/>
            </w:tcBorders>
            <w:vAlign w:val="center"/>
          </w:tcPr>
          <w:p w14:paraId="454CE054" w14:textId="77777777" w:rsidR="0089241A" w:rsidRPr="004E03A9" w:rsidRDefault="0089241A" w:rsidP="00347C79">
            <w:pPr>
              <w:rPr>
                <w:rFonts w:ascii="Arial" w:hAnsi="Arial" w:cs="Arial"/>
                <w:b/>
                <w:sz w:val="20"/>
                <w:szCs w:val="20"/>
              </w:rPr>
            </w:pPr>
            <w:proofErr w:type="spellStart"/>
            <w:r w:rsidRPr="004E03A9">
              <w:rPr>
                <w:rFonts w:ascii="Arial" w:hAnsi="Arial" w:cs="Arial"/>
                <w:b/>
                <w:sz w:val="20"/>
                <w:szCs w:val="20"/>
              </w:rPr>
              <w:t>Indicator</w:t>
            </w:r>
            <w:r>
              <w:rPr>
                <w:rFonts w:ascii="Arial" w:hAnsi="Arial" w:cs="Arial"/>
                <w:b/>
                <w:sz w:val="20"/>
                <w:szCs w:val="20"/>
              </w:rPr>
              <w:t>s</w:t>
            </w:r>
            <w:proofErr w:type="spellEnd"/>
            <w:r>
              <w:rPr>
                <w:rFonts w:ascii="Arial" w:hAnsi="Arial" w:cs="Arial"/>
                <w:b/>
                <w:sz w:val="20"/>
                <w:szCs w:val="20"/>
              </w:rPr>
              <w:t xml:space="preserve"> for </w:t>
            </w:r>
            <w:proofErr w:type="spellStart"/>
            <w:r>
              <w:rPr>
                <w:rFonts w:ascii="Arial" w:hAnsi="Arial" w:cs="Arial"/>
                <w:b/>
                <w:sz w:val="20"/>
                <w:szCs w:val="20"/>
              </w:rPr>
              <w:t>evaluation</w:t>
            </w:r>
            <w:proofErr w:type="spellEnd"/>
            <w:r>
              <w:rPr>
                <w:rFonts w:ascii="Arial" w:hAnsi="Arial" w:cs="Arial"/>
                <w:b/>
                <w:sz w:val="20"/>
                <w:szCs w:val="20"/>
              </w:rPr>
              <w:t xml:space="preserve"> </w:t>
            </w:r>
          </w:p>
        </w:tc>
        <w:tc>
          <w:tcPr>
            <w:tcW w:w="2050" w:type="pct"/>
            <w:tcBorders>
              <w:top w:val="single" w:sz="4" w:space="0" w:color="auto"/>
              <w:left w:val="single" w:sz="4" w:space="0" w:color="auto"/>
              <w:bottom w:val="single" w:sz="4" w:space="0" w:color="auto"/>
              <w:right w:val="single" w:sz="4" w:space="0" w:color="auto"/>
            </w:tcBorders>
            <w:vAlign w:val="center"/>
          </w:tcPr>
          <w:p w14:paraId="3146C26B" w14:textId="77777777" w:rsidR="0089241A" w:rsidRPr="004E03A9" w:rsidRDefault="0089241A" w:rsidP="00347C79">
            <w:pPr>
              <w:rPr>
                <w:rFonts w:ascii="Arial" w:hAnsi="Arial" w:cs="Arial"/>
                <w:b/>
                <w:sz w:val="20"/>
                <w:szCs w:val="20"/>
              </w:rPr>
            </w:pPr>
            <w:proofErr w:type="spellStart"/>
            <w:r w:rsidRPr="004E03A9">
              <w:rPr>
                <w:rFonts w:ascii="Arial" w:hAnsi="Arial" w:cs="Arial"/>
                <w:b/>
                <w:sz w:val="20"/>
                <w:szCs w:val="20"/>
              </w:rPr>
              <w:t>Descri</w:t>
            </w:r>
            <w:r>
              <w:rPr>
                <w:rFonts w:ascii="Arial" w:hAnsi="Arial" w:cs="Arial"/>
                <w:b/>
                <w:sz w:val="20"/>
                <w:szCs w:val="20"/>
              </w:rPr>
              <w:t>ption</w:t>
            </w:r>
            <w:proofErr w:type="spellEnd"/>
          </w:p>
        </w:tc>
        <w:tc>
          <w:tcPr>
            <w:tcW w:w="749" w:type="pct"/>
            <w:tcBorders>
              <w:top w:val="single" w:sz="4" w:space="0" w:color="auto"/>
              <w:left w:val="single" w:sz="4" w:space="0" w:color="auto"/>
              <w:bottom w:val="single" w:sz="4" w:space="0" w:color="auto"/>
              <w:right w:val="single" w:sz="4" w:space="0" w:color="auto"/>
            </w:tcBorders>
            <w:vAlign w:val="center"/>
          </w:tcPr>
          <w:p w14:paraId="029D5CCA" w14:textId="77777777" w:rsidR="0089241A" w:rsidRPr="004E03A9" w:rsidRDefault="0089241A" w:rsidP="00347C79">
            <w:pPr>
              <w:jc w:val="right"/>
              <w:rPr>
                <w:rFonts w:ascii="Arial" w:hAnsi="Arial" w:cs="Arial"/>
                <w:b/>
                <w:sz w:val="20"/>
                <w:szCs w:val="20"/>
              </w:rPr>
            </w:pPr>
            <w:r>
              <w:rPr>
                <w:rFonts w:ascii="Arial" w:hAnsi="Arial" w:cs="Arial"/>
                <w:b/>
                <w:sz w:val="20"/>
                <w:szCs w:val="20"/>
              </w:rPr>
              <w:t>Score</w:t>
            </w:r>
          </w:p>
        </w:tc>
      </w:tr>
      <w:tr w:rsidR="0089241A" w:rsidRPr="004E03A9" w14:paraId="19ABB0D7" w14:textId="77777777" w:rsidTr="00347C79">
        <w:trPr>
          <w:trHeight w:val="285"/>
          <w:jc w:val="center"/>
        </w:trPr>
        <w:tc>
          <w:tcPr>
            <w:tcW w:w="2201" w:type="pct"/>
            <w:vMerge w:val="restart"/>
            <w:tcBorders>
              <w:top w:val="single" w:sz="4" w:space="0" w:color="auto"/>
              <w:left w:val="single" w:sz="4" w:space="0" w:color="auto"/>
              <w:right w:val="single" w:sz="4" w:space="0" w:color="auto"/>
            </w:tcBorders>
            <w:vAlign w:val="center"/>
          </w:tcPr>
          <w:p w14:paraId="38E51FAB" w14:textId="77777777" w:rsidR="0089241A" w:rsidRPr="00196079" w:rsidRDefault="0089241A" w:rsidP="00347C79">
            <w:pPr>
              <w:jc w:val="both"/>
              <w:rPr>
                <w:rFonts w:ascii="Arial" w:hAnsi="Arial" w:cs="Arial"/>
                <w:sz w:val="20"/>
                <w:szCs w:val="20"/>
                <w:lang w:val="en-GB"/>
              </w:rPr>
            </w:pPr>
            <w:r>
              <w:rPr>
                <w:rFonts w:ascii="Arial" w:hAnsi="Arial" w:cs="Arial"/>
                <w:sz w:val="20"/>
                <w:szCs w:val="20"/>
                <w:lang w:val="en-GB"/>
              </w:rPr>
              <w:t>Average</w:t>
            </w:r>
            <w:r w:rsidRPr="00196079">
              <w:rPr>
                <w:rFonts w:ascii="Arial" w:hAnsi="Arial" w:cs="Arial"/>
                <w:sz w:val="20"/>
                <w:szCs w:val="20"/>
                <w:lang w:val="en-GB"/>
              </w:rPr>
              <w:t xml:space="preserve"> </w:t>
            </w:r>
            <w:r>
              <w:rPr>
                <w:rFonts w:ascii="Arial" w:hAnsi="Arial" w:cs="Arial"/>
                <w:sz w:val="20"/>
                <w:szCs w:val="20"/>
                <w:lang w:val="en-GB"/>
              </w:rPr>
              <w:t xml:space="preserve">school grade obtained </w:t>
            </w:r>
            <w:r w:rsidRPr="00196079">
              <w:rPr>
                <w:rFonts w:ascii="Arial" w:hAnsi="Arial" w:cs="Arial"/>
                <w:sz w:val="20"/>
                <w:szCs w:val="20"/>
                <w:lang w:val="en-GB"/>
              </w:rPr>
              <w:t>at the end of school year 2017/2018</w:t>
            </w:r>
          </w:p>
        </w:tc>
        <w:tc>
          <w:tcPr>
            <w:tcW w:w="2050" w:type="pct"/>
            <w:tcBorders>
              <w:top w:val="single" w:sz="4" w:space="0" w:color="auto"/>
              <w:left w:val="single" w:sz="4" w:space="0" w:color="auto"/>
              <w:bottom w:val="single" w:sz="4" w:space="0" w:color="auto"/>
              <w:right w:val="single" w:sz="4" w:space="0" w:color="auto"/>
            </w:tcBorders>
            <w:vAlign w:val="center"/>
          </w:tcPr>
          <w:p w14:paraId="48FCA25C" w14:textId="77777777" w:rsidR="0089241A" w:rsidRPr="00FF1E31" w:rsidRDefault="0089241A" w:rsidP="00347C79">
            <w:pPr>
              <w:rPr>
                <w:rFonts w:ascii="Arial" w:hAnsi="Arial" w:cs="Arial"/>
                <w:sz w:val="20"/>
                <w:szCs w:val="20"/>
                <w:lang w:val="en-GB"/>
              </w:rPr>
            </w:pPr>
            <w:r w:rsidRPr="00FF1E31">
              <w:rPr>
                <w:rFonts w:ascii="Arial" w:hAnsi="Arial" w:cs="Arial"/>
                <w:sz w:val="20"/>
                <w:szCs w:val="20"/>
                <w:lang w:val="en-GB"/>
              </w:rPr>
              <w:t xml:space="preserve">Less than or equal to 7 </w:t>
            </w:r>
          </w:p>
        </w:tc>
        <w:tc>
          <w:tcPr>
            <w:tcW w:w="749" w:type="pct"/>
            <w:tcBorders>
              <w:top w:val="single" w:sz="4" w:space="0" w:color="auto"/>
              <w:left w:val="single" w:sz="4" w:space="0" w:color="auto"/>
              <w:bottom w:val="single" w:sz="4" w:space="0" w:color="auto"/>
              <w:right w:val="single" w:sz="4" w:space="0" w:color="auto"/>
            </w:tcBorders>
            <w:vAlign w:val="center"/>
          </w:tcPr>
          <w:p w14:paraId="1EED88F4"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14</w:t>
            </w:r>
          </w:p>
        </w:tc>
      </w:tr>
      <w:tr w:rsidR="0089241A" w:rsidRPr="004E03A9" w14:paraId="2C10E570" w14:textId="77777777" w:rsidTr="00347C79">
        <w:trPr>
          <w:trHeight w:val="275"/>
          <w:jc w:val="center"/>
        </w:trPr>
        <w:tc>
          <w:tcPr>
            <w:tcW w:w="2201" w:type="pct"/>
            <w:vMerge/>
            <w:tcBorders>
              <w:left w:val="single" w:sz="4" w:space="0" w:color="auto"/>
              <w:right w:val="single" w:sz="4" w:space="0" w:color="auto"/>
            </w:tcBorders>
            <w:vAlign w:val="center"/>
          </w:tcPr>
          <w:p w14:paraId="6AABE46C"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5F66E58A" w14:textId="77777777" w:rsidR="0089241A" w:rsidRPr="00196079" w:rsidRDefault="0089241A" w:rsidP="00347C79">
            <w:pPr>
              <w:rPr>
                <w:rFonts w:ascii="Arial" w:hAnsi="Arial" w:cs="Arial"/>
                <w:sz w:val="20"/>
                <w:szCs w:val="20"/>
                <w:lang w:val="en-GB"/>
              </w:rPr>
            </w:pPr>
            <w:r w:rsidRPr="00196079">
              <w:rPr>
                <w:rFonts w:ascii="Arial" w:hAnsi="Arial" w:cs="Arial"/>
                <w:sz w:val="20"/>
                <w:szCs w:val="20"/>
                <w:lang w:val="en-GB"/>
              </w:rPr>
              <w:t xml:space="preserve">More than 7 and less </w:t>
            </w:r>
            <w:r>
              <w:rPr>
                <w:rFonts w:ascii="Arial" w:hAnsi="Arial" w:cs="Arial"/>
                <w:sz w:val="20"/>
                <w:szCs w:val="20"/>
                <w:lang w:val="en-GB"/>
              </w:rPr>
              <w:t xml:space="preserve">than </w:t>
            </w:r>
            <w:r w:rsidRPr="00196079">
              <w:rPr>
                <w:rFonts w:ascii="Arial" w:hAnsi="Arial" w:cs="Arial"/>
                <w:sz w:val="20"/>
                <w:szCs w:val="20"/>
                <w:lang w:val="en-GB"/>
              </w:rPr>
              <w:t>or equal t</w:t>
            </w:r>
            <w:r>
              <w:rPr>
                <w:rFonts w:ascii="Arial" w:hAnsi="Arial" w:cs="Arial"/>
                <w:sz w:val="20"/>
                <w:szCs w:val="20"/>
                <w:lang w:val="en-GB"/>
              </w:rPr>
              <w:t xml:space="preserve">o </w:t>
            </w:r>
            <w:r w:rsidRPr="00196079">
              <w:rPr>
                <w:rFonts w:ascii="Arial" w:hAnsi="Arial" w:cs="Arial"/>
                <w:sz w:val="20"/>
                <w:szCs w:val="20"/>
                <w:lang w:val="en-GB"/>
              </w:rPr>
              <w:t>8</w:t>
            </w:r>
          </w:p>
        </w:tc>
        <w:tc>
          <w:tcPr>
            <w:tcW w:w="749" w:type="pct"/>
            <w:tcBorders>
              <w:top w:val="single" w:sz="4" w:space="0" w:color="auto"/>
              <w:left w:val="single" w:sz="4" w:space="0" w:color="auto"/>
              <w:bottom w:val="single" w:sz="4" w:space="0" w:color="auto"/>
              <w:right w:val="single" w:sz="4" w:space="0" w:color="auto"/>
            </w:tcBorders>
            <w:vAlign w:val="center"/>
          </w:tcPr>
          <w:p w14:paraId="0980C4F7"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16</w:t>
            </w:r>
          </w:p>
        </w:tc>
      </w:tr>
      <w:tr w:rsidR="0089241A" w:rsidRPr="004E03A9" w14:paraId="6385E08E" w14:textId="77777777" w:rsidTr="00347C79">
        <w:trPr>
          <w:trHeight w:val="279"/>
          <w:jc w:val="center"/>
        </w:trPr>
        <w:tc>
          <w:tcPr>
            <w:tcW w:w="2201" w:type="pct"/>
            <w:vMerge/>
            <w:tcBorders>
              <w:left w:val="single" w:sz="4" w:space="0" w:color="auto"/>
              <w:right w:val="single" w:sz="4" w:space="0" w:color="auto"/>
            </w:tcBorders>
            <w:vAlign w:val="center"/>
          </w:tcPr>
          <w:p w14:paraId="1F3ECBE3"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472080E8" w14:textId="77777777" w:rsidR="0089241A" w:rsidRPr="002A6D7C" w:rsidRDefault="0089241A" w:rsidP="00347C79">
            <w:pPr>
              <w:rPr>
                <w:rFonts w:ascii="Arial" w:hAnsi="Arial" w:cs="Arial"/>
                <w:sz w:val="20"/>
                <w:szCs w:val="20"/>
                <w:lang w:val="en-GB"/>
              </w:rPr>
            </w:pPr>
            <w:r w:rsidRPr="002A6D7C">
              <w:rPr>
                <w:rFonts w:ascii="Arial" w:hAnsi="Arial" w:cs="Arial"/>
                <w:sz w:val="20"/>
                <w:szCs w:val="20"/>
                <w:lang w:val="en-GB"/>
              </w:rPr>
              <w:t xml:space="preserve">More than 8 and less </w:t>
            </w:r>
            <w:r>
              <w:rPr>
                <w:rFonts w:ascii="Arial" w:hAnsi="Arial" w:cs="Arial"/>
                <w:sz w:val="20"/>
                <w:szCs w:val="20"/>
                <w:lang w:val="en-GB"/>
              </w:rPr>
              <w:t xml:space="preserve">than </w:t>
            </w:r>
            <w:r w:rsidRPr="002A6D7C">
              <w:rPr>
                <w:rFonts w:ascii="Arial" w:hAnsi="Arial" w:cs="Arial"/>
                <w:sz w:val="20"/>
                <w:szCs w:val="20"/>
                <w:lang w:val="en-GB"/>
              </w:rPr>
              <w:t>or equal to 9</w:t>
            </w:r>
          </w:p>
        </w:tc>
        <w:tc>
          <w:tcPr>
            <w:tcW w:w="749" w:type="pct"/>
            <w:tcBorders>
              <w:top w:val="single" w:sz="4" w:space="0" w:color="auto"/>
              <w:left w:val="single" w:sz="4" w:space="0" w:color="auto"/>
              <w:bottom w:val="single" w:sz="4" w:space="0" w:color="auto"/>
              <w:right w:val="single" w:sz="4" w:space="0" w:color="auto"/>
            </w:tcBorders>
            <w:vAlign w:val="center"/>
          </w:tcPr>
          <w:p w14:paraId="44FE1C06"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18</w:t>
            </w:r>
          </w:p>
        </w:tc>
      </w:tr>
      <w:tr w:rsidR="0089241A" w:rsidRPr="004E03A9" w14:paraId="479F4A53" w14:textId="77777777" w:rsidTr="00347C79">
        <w:trPr>
          <w:trHeight w:val="283"/>
          <w:jc w:val="center"/>
        </w:trPr>
        <w:tc>
          <w:tcPr>
            <w:tcW w:w="2201" w:type="pct"/>
            <w:vMerge/>
            <w:tcBorders>
              <w:left w:val="single" w:sz="4" w:space="0" w:color="auto"/>
              <w:bottom w:val="single" w:sz="4" w:space="0" w:color="auto"/>
              <w:right w:val="single" w:sz="4" w:space="0" w:color="auto"/>
            </w:tcBorders>
            <w:vAlign w:val="center"/>
          </w:tcPr>
          <w:p w14:paraId="22048147"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21E04488" w14:textId="77777777" w:rsidR="0089241A" w:rsidRPr="004E03A9" w:rsidRDefault="0089241A" w:rsidP="00347C79">
            <w:pPr>
              <w:rPr>
                <w:rFonts w:ascii="Arial" w:hAnsi="Arial" w:cs="Arial"/>
                <w:sz w:val="20"/>
                <w:szCs w:val="20"/>
              </w:rPr>
            </w:pPr>
            <w:r>
              <w:rPr>
                <w:rFonts w:ascii="Arial" w:hAnsi="Arial" w:cs="Arial"/>
                <w:sz w:val="20"/>
                <w:szCs w:val="20"/>
              </w:rPr>
              <w:t xml:space="preserve">More </w:t>
            </w:r>
            <w:proofErr w:type="spellStart"/>
            <w:r>
              <w:rPr>
                <w:rFonts w:ascii="Arial" w:hAnsi="Arial" w:cs="Arial"/>
                <w:sz w:val="20"/>
                <w:szCs w:val="20"/>
              </w:rPr>
              <w:t>than</w:t>
            </w:r>
            <w:proofErr w:type="spellEnd"/>
            <w:r>
              <w:rPr>
                <w:rFonts w:ascii="Arial" w:hAnsi="Arial" w:cs="Arial"/>
                <w:sz w:val="20"/>
                <w:szCs w:val="20"/>
              </w:rPr>
              <w:t xml:space="preserve"> 9</w:t>
            </w:r>
            <w:r w:rsidRPr="004E03A9">
              <w:rPr>
                <w:rFonts w:ascii="Arial" w:hAnsi="Arial" w:cs="Arial"/>
                <w:sz w:val="20"/>
                <w:szCs w:val="20"/>
              </w:rPr>
              <w:t xml:space="preserve"> </w:t>
            </w:r>
          </w:p>
        </w:tc>
        <w:tc>
          <w:tcPr>
            <w:tcW w:w="749" w:type="pct"/>
            <w:tcBorders>
              <w:top w:val="single" w:sz="4" w:space="0" w:color="auto"/>
              <w:left w:val="single" w:sz="4" w:space="0" w:color="auto"/>
              <w:bottom w:val="single" w:sz="4" w:space="0" w:color="auto"/>
              <w:right w:val="single" w:sz="4" w:space="0" w:color="auto"/>
            </w:tcBorders>
            <w:vAlign w:val="center"/>
          </w:tcPr>
          <w:p w14:paraId="33B1D0AD" w14:textId="77777777" w:rsidR="0089241A" w:rsidRPr="003376B3" w:rsidRDefault="0089241A" w:rsidP="00347C79">
            <w:pPr>
              <w:jc w:val="right"/>
              <w:rPr>
                <w:rFonts w:ascii="Arial" w:hAnsi="Arial" w:cs="Arial"/>
                <w:b/>
                <w:sz w:val="20"/>
                <w:szCs w:val="20"/>
              </w:rPr>
            </w:pPr>
            <w:r w:rsidRPr="003376B3">
              <w:rPr>
                <w:rFonts w:ascii="Arial" w:hAnsi="Arial" w:cs="Arial"/>
                <w:b/>
                <w:sz w:val="20"/>
                <w:szCs w:val="20"/>
              </w:rPr>
              <w:t>20</w:t>
            </w:r>
          </w:p>
        </w:tc>
      </w:tr>
      <w:tr w:rsidR="0089241A" w:rsidRPr="004E03A9" w14:paraId="1DA01481" w14:textId="77777777" w:rsidTr="00347C79">
        <w:trPr>
          <w:trHeight w:val="259"/>
          <w:jc w:val="center"/>
        </w:trPr>
        <w:tc>
          <w:tcPr>
            <w:tcW w:w="2201" w:type="pct"/>
            <w:vMerge w:val="restart"/>
            <w:tcBorders>
              <w:top w:val="single" w:sz="4" w:space="0" w:color="auto"/>
              <w:left w:val="single" w:sz="4" w:space="0" w:color="auto"/>
              <w:right w:val="single" w:sz="4" w:space="0" w:color="auto"/>
            </w:tcBorders>
            <w:vAlign w:val="center"/>
          </w:tcPr>
          <w:p w14:paraId="44F324F3" w14:textId="77777777" w:rsidR="0089241A" w:rsidRPr="002A6D7C" w:rsidRDefault="0089241A" w:rsidP="00347C79">
            <w:pPr>
              <w:jc w:val="both"/>
              <w:rPr>
                <w:rFonts w:ascii="Arial" w:hAnsi="Arial" w:cs="Arial"/>
                <w:sz w:val="20"/>
                <w:szCs w:val="20"/>
                <w:lang w:val="en-GB"/>
              </w:rPr>
            </w:pPr>
            <w:r w:rsidRPr="002A6D7C">
              <w:rPr>
                <w:rFonts w:ascii="Arial" w:hAnsi="Arial" w:cs="Arial"/>
                <w:sz w:val="20"/>
                <w:szCs w:val="20"/>
                <w:lang w:val="en-GB"/>
              </w:rPr>
              <w:t xml:space="preserve">Mark </w:t>
            </w:r>
            <w:r>
              <w:rPr>
                <w:rFonts w:ascii="Arial" w:hAnsi="Arial" w:cs="Arial"/>
                <w:sz w:val="20"/>
                <w:szCs w:val="20"/>
                <w:lang w:val="en-GB"/>
              </w:rPr>
              <w:t xml:space="preserve">obtained </w:t>
            </w:r>
            <w:r w:rsidRPr="002A6D7C">
              <w:rPr>
                <w:rFonts w:ascii="Arial" w:hAnsi="Arial" w:cs="Arial"/>
                <w:sz w:val="20"/>
                <w:szCs w:val="20"/>
                <w:lang w:val="en-GB"/>
              </w:rPr>
              <w:t>in English at the end of school year 2017/2018</w:t>
            </w:r>
          </w:p>
        </w:tc>
        <w:tc>
          <w:tcPr>
            <w:tcW w:w="2050" w:type="pct"/>
            <w:tcBorders>
              <w:top w:val="single" w:sz="4" w:space="0" w:color="auto"/>
              <w:left w:val="single" w:sz="4" w:space="0" w:color="auto"/>
              <w:bottom w:val="single" w:sz="4" w:space="0" w:color="auto"/>
              <w:right w:val="single" w:sz="4" w:space="0" w:color="auto"/>
            </w:tcBorders>
          </w:tcPr>
          <w:p w14:paraId="3EDD4D1A" w14:textId="77777777" w:rsidR="0089241A" w:rsidRPr="00D21CC7" w:rsidRDefault="0089241A" w:rsidP="00347C79">
            <w:pPr>
              <w:rPr>
                <w:rFonts w:ascii="Arial" w:hAnsi="Arial" w:cs="Arial"/>
                <w:sz w:val="20"/>
                <w:szCs w:val="20"/>
                <w:lang w:val="en-GB"/>
              </w:rPr>
            </w:pPr>
            <w:r w:rsidRPr="00D21CC7">
              <w:rPr>
                <w:rFonts w:ascii="Arial" w:hAnsi="Arial" w:cs="Arial"/>
                <w:sz w:val="20"/>
                <w:szCs w:val="20"/>
                <w:lang w:val="en-GB"/>
              </w:rPr>
              <w:t xml:space="preserve">Less than or equal to 7 </w:t>
            </w:r>
          </w:p>
        </w:tc>
        <w:tc>
          <w:tcPr>
            <w:tcW w:w="749" w:type="pct"/>
            <w:tcBorders>
              <w:top w:val="single" w:sz="4" w:space="0" w:color="auto"/>
              <w:left w:val="single" w:sz="4" w:space="0" w:color="auto"/>
              <w:bottom w:val="single" w:sz="4" w:space="0" w:color="auto"/>
              <w:right w:val="single" w:sz="4" w:space="0" w:color="auto"/>
            </w:tcBorders>
            <w:vAlign w:val="center"/>
          </w:tcPr>
          <w:p w14:paraId="4AE3BB95" w14:textId="77777777" w:rsidR="0089241A" w:rsidRPr="004E03A9" w:rsidRDefault="0089241A" w:rsidP="00347C79">
            <w:pPr>
              <w:jc w:val="right"/>
              <w:rPr>
                <w:rFonts w:ascii="Arial" w:hAnsi="Arial" w:cs="Arial"/>
                <w:sz w:val="20"/>
                <w:szCs w:val="20"/>
              </w:rPr>
            </w:pPr>
            <w:r>
              <w:rPr>
                <w:rFonts w:ascii="Arial" w:hAnsi="Arial" w:cs="Arial"/>
                <w:sz w:val="20"/>
                <w:szCs w:val="20"/>
              </w:rPr>
              <w:t>7</w:t>
            </w:r>
          </w:p>
        </w:tc>
      </w:tr>
      <w:tr w:rsidR="0089241A" w:rsidRPr="004E03A9" w14:paraId="29B4AC79" w14:textId="77777777" w:rsidTr="00347C79">
        <w:trPr>
          <w:trHeight w:val="259"/>
          <w:jc w:val="center"/>
        </w:trPr>
        <w:tc>
          <w:tcPr>
            <w:tcW w:w="2201" w:type="pct"/>
            <w:vMerge/>
            <w:tcBorders>
              <w:left w:val="single" w:sz="4" w:space="0" w:color="auto"/>
              <w:right w:val="single" w:sz="4" w:space="0" w:color="auto"/>
            </w:tcBorders>
            <w:vAlign w:val="center"/>
          </w:tcPr>
          <w:p w14:paraId="213F5662"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tcPr>
          <w:p w14:paraId="15E1A5F3" w14:textId="77777777" w:rsidR="0089241A" w:rsidRPr="00D21CC7" w:rsidRDefault="0089241A" w:rsidP="00347C79">
            <w:pPr>
              <w:rPr>
                <w:rFonts w:ascii="Arial" w:hAnsi="Arial" w:cs="Arial"/>
                <w:sz w:val="20"/>
                <w:szCs w:val="20"/>
                <w:lang w:val="en-GB"/>
              </w:rPr>
            </w:pPr>
            <w:r w:rsidRPr="00D21CC7">
              <w:rPr>
                <w:rFonts w:ascii="Arial" w:hAnsi="Arial" w:cs="Arial"/>
                <w:sz w:val="20"/>
                <w:szCs w:val="20"/>
                <w:lang w:val="en-GB"/>
              </w:rPr>
              <w:t>More than 7 and less or equal to 8</w:t>
            </w:r>
          </w:p>
        </w:tc>
        <w:tc>
          <w:tcPr>
            <w:tcW w:w="749" w:type="pct"/>
            <w:tcBorders>
              <w:top w:val="single" w:sz="4" w:space="0" w:color="auto"/>
              <w:left w:val="single" w:sz="4" w:space="0" w:color="auto"/>
              <w:bottom w:val="single" w:sz="4" w:space="0" w:color="auto"/>
              <w:right w:val="single" w:sz="4" w:space="0" w:color="auto"/>
            </w:tcBorders>
            <w:vAlign w:val="center"/>
          </w:tcPr>
          <w:p w14:paraId="0CA82589" w14:textId="77777777" w:rsidR="0089241A" w:rsidRPr="004E03A9" w:rsidRDefault="0089241A" w:rsidP="00347C79">
            <w:pPr>
              <w:jc w:val="right"/>
              <w:rPr>
                <w:rFonts w:ascii="Arial" w:hAnsi="Arial" w:cs="Arial"/>
                <w:sz w:val="20"/>
                <w:szCs w:val="20"/>
              </w:rPr>
            </w:pPr>
            <w:r>
              <w:rPr>
                <w:rFonts w:ascii="Arial" w:hAnsi="Arial" w:cs="Arial"/>
                <w:sz w:val="20"/>
                <w:szCs w:val="20"/>
              </w:rPr>
              <w:t>8</w:t>
            </w:r>
          </w:p>
        </w:tc>
      </w:tr>
      <w:tr w:rsidR="0089241A" w:rsidRPr="004E03A9" w14:paraId="0164CD3E" w14:textId="77777777" w:rsidTr="00347C79">
        <w:trPr>
          <w:trHeight w:val="259"/>
          <w:jc w:val="center"/>
        </w:trPr>
        <w:tc>
          <w:tcPr>
            <w:tcW w:w="2201" w:type="pct"/>
            <w:vMerge/>
            <w:tcBorders>
              <w:left w:val="single" w:sz="4" w:space="0" w:color="auto"/>
              <w:right w:val="single" w:sz="4" w:space="0" w:color="auto"/>
            </w:tcBorders>
            <w:vAlign w:val="center"/>
          </w:tcPr>
          <w:p w14:paraId="13495E2C"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tcPr>
          <w:p w14:paraId="00AE8B04" w14:textId="77777777" w:rsidR="0089241A" w:rsidRPr="00D21CC7" w:rsidRDefault="0089241A" w:rsidP="00347C79">
            <w:pPr>
              <w:rPr>
                <w:rFonts w:ascii="Arial" w:hAnsi="Arial" w:cs="Arial"/>
                <w:sz w:val="20"/>
                <w:szCs w:val="20"/>
                <w:lang w:val="en-GB"/>
              </w:rPr>
            </w:pPr>
            <w:r w:rsidRPr="00D21CC7">
              <w:rPr>
                <w:rFonts w:ascii="Arial" w:hAnsi="Arial" w:cs="Arial"/>
                <w:sz w:val="20"/>
                <w:szCs w:val="20"/>
                <w:lang w:val="en-GB"/>
              </w:rPr>
              <w:t xml:space="preserve">More than 8 </w:t>
            </w:r>
            <w:r>
              <w:rPr>
                <w:rFonts w:ascii="Arial" w:hAnsi="Arial" w:cs="Arial"/>
                <w:sz w:val="20"/>
                <w:szCs w:val="20"/>
                <w:lang w:val="en-GB"/>
              </w:rPr>
              <w:t>and less than</w:t>
            </w:r>
            <w:r w:rsidRPr="00D21CC7">
              <w:rPr>
                <w:rFonts w:ascii="Arial" w:hAnsi="Arial" w:cs="Arial"/>
                <w:sz w:val="20"/>
                <w:szCs w:val="20"/>
                <w:lang w:val="en-GB"/>
              </w:rPr>
              <w:t xml:space="preserve"> or equal to 9</w:t>
            </w:r>
          </w:p>
        </w:tc>
        <w:tc>
          <w:tcPr>
            <w:tcW w:w="749" w:type="pct"/>
            <w:tcBorders>
              <w:top w:val="single" w:sz="4" w:space="0" w:color="auto"/>
              <w:left w:val="single" w:sz="4" w:space="0" w:color="auto"/>
              <w:bottom w:val="single" w:sz="4" w:space="0" w:color="auto"/>
              <w:right w:val="single" w:sz="4" w:space="0" w:color="auto"/>
            </w:tcBorders>
            <w:vAlign w:val="center"/>
          </w:tcPr>
          <w:p w14:paraId="4317C170" w14:textId="77777777" w:rsidR="0089241A" w:rsidRPr="004E03A9" w:rsidRDefault="0089241A" w:rsidP="00347C79">
            <w:pPr>
              <w:jc w:val="right"/>
              <w:rPr>
                <w:rFonts w:ascii="Arial" w:hAnsi="Arial" w:cs="Arial"/>
                <w:sz w:val="20"/>
                <w:szCs w:val="20"/>
              </w:rPr>
            </w:pPr>
            <w:r>
              <w:rPr>
                <w:rFonts w:ascii="Arial" w:hAnsi="Arial" w:cs="Arial"/>
                <w:sz w:val="20"/>
                <w:szCs w:val="20"/>
              </w:rPr>
              <w:t>9</w:t>
            </w:r>
          </w:p>
        </w:tc>
      </w:tr>
      <w:tr w:rsidR="0089241A" w:rsidRPr="004E03A9" w14:paraId="60531C9C" w14:textId="77777777" w:rsidTr="00772F67">
        <w:trPr>
          <w:trHeight w:val="259"/>
          <w:jc w:val="center"/>
        </w:trPr>
        <w:tc>
          <w:tcPr>
            <w:tcW w:w="2201" w:type="pct"/>
            <w:vMerge/>
            <w:tcBorders>
              <w:left w:val="single" w:sz="4" w:space="0" w:color="auto"/>
              <w:bottom w:val="single" w:sz="4" w:space="0" w:color="auto"/>
              <w:right w:val="single" w:sz="4" w:space="0" w:color="auto"/>
            </w:tcBorders>
            <w:vAlign w:val="center"/>
          </w:tcPr>
          <w:p w14:paraId="13228384"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tcPr>
          <w:p w14:paraId="2E1C1714" w14:textId="77777777" w:rsidR="0089241A" w:rsidRPr="004E03A9" w:rsidRDefault="0089241A" w:rsidP="00347C79">
            <w:pPr>
              <w:rPr>
                <w:rFonts w:ascii="Arial" w:hAnsi="Arial" w:cs="Arial"/>
                <w:sz w:val="20"/>
                <w:szCs w:val="20"/>
              </w:rPr>
            </w:pPr>
            <w:r>
              <w:rPr>
                <w:rFonts w:ascii="Arial" w:hAnsi="Arial" w:cs="Arial"/>
                <w:sz w:val="20"/>
                <w:szCs w:val="20"/>
              </w:rPr>
              <w:t xml:space="preserve">More </w:t>
            </w:r>
            <w:proofErr w:type="spellStart"/>
            <w:r>
              <w:rPr>
                <w:rFonts w:ascii="Arial" w:hAnsi="Arial" w:cs="Arial"/>
                <w:sz w:val="20"/>
                <w:szCs w:val="20"/>
              </w:rPr>
              <w:t>than</w:t>
            </w:r>
            <w:proofErr w:type="spellEnd"/>
            <w:r w:rsidRPr="004E03A9">
              <w:rPr>
                <w:rFonts w:ascii="Arial" w:hAnsi="Arial" w:cs="Arial"/>
                <w:sz w:val="20"/>
                <w:szCs w:val="20"/>
              </w:rPr>
              <w:t xml:space="preserve"> 9 </w:t>
            </w:r>
          </w:p>
        </w:tc>
        <w:tc>
          <w:tcPr>
            <w:tcW w:w="749" w:type="pct"/>
            <w:tcBorders>
              <w:top w:val="single" w:sz="4" w:space="0" w:color="auto"/>
              <w:left w:val="single" w:sz="4" w:space="0" w:color="auto"/>
              <w:bottom w:val="single" w:sz="4" w:space="0" w:color="auto"/>
              <w:right w:val="single" w:sz="4" w:space="0" w:color="auto"/>
            </w:tcBorders>
            <w:vAlign w:val="center"/>
          </w:tcPr>
          <w:p w14:paraId="06AE1B1F" w14:textId="77777777" w:rsidR="0089241A" w:rsidRPr="003376B3" w:rsidRDefault="0089241A" w:rsidP="00347C79">
            <w:pPr>
              <w:jc w:val="right"/>
              <w:rPr>
                <w:rFonts w:ascii="Arial" w:hAnsi="Arial" w:cs="Arial"/>
                <w:b/>
                <w:sz w:val="20"/>
                <w:szCs w:val="20"/>
              </w:rPr>
            </w:pPr>
            <w:r w:rsidRPr="003376B3">
              <w:rPr>
                <w:rFonts w:ascii="Arial" w:hAnsi="Arial" w:cs="Arial"/>
                <w:b/>
                <w:sz w:val="20"/>
                <w:szCs w:val="20"/>
              </w:rPr>
              <w:t>10</w:t>
            </w:r>
          </w:p>
        </w:tc>
      </w:tr>
      <w:tr w:rsidR="0089241A" w:rsidRPr="004E03A9" w14:paraId="37E4A7C2" w14:textId="77777777" w:rsidTr="00772F67">
        <w:trPr>
          <w:cantSplit/>
          <w:trHeight w:val="267"/>
          <w:jc w:val="center"/>
        </w:trPr>
        <w:tc>
          <w:tcPr>
            <w:tcW w:w="2201" w:type="pct"/>
            <w:vMerge w:val="restart"/>
            <w:tcBorders>
              <w:top w:val="single" w:sz="4" w:space="0" w:color="auto"/>
              <w:left w:val="single" w:sz="4" w:space="0" w:color="auto"/>
              <w:bottom w:val="single" w:sz="4" w:space="0" w:color="auto"/>
              <w:right w:val="single" w:sz="4" w:space="0" w:color="auto"/>
            </w:tcBorders>
            <w:vAlign w:val="center"/>
          </w:tcPr>
          <w:p w14:paraId="6F7D7289" w14:textId="77777777" w:rsidR="0089241A" w:rsidRPr="002A6D7C" w:rsidRDefault="0089241A" w:rsidP="00347C79">
            <w:pPr>
              <w:jc w:val="both"/>
              <w:rPr>
                <w:rFonts w:ascii="Arial" w:hAnsi="Arial" w:cs="Arial"/>
                <w:sz w:val="20"/>
                <w:szCs w:val="20"/>
                <w:lang w:val="en-GB"/>
              </w:rPr>
            </w:pPr>
            <w:r w:rsidRPr="002A6D7C">
              <w:rPr>
                <w:rFonts w:ascii="Arial" w:hAnsi="Arial" w:cs="Arial"/>
                <w:sz w:val="20"/>
                <w:szCs w:val="20"/>
                <w:lang w:val="en-GB"/>
              </w:rPr>
              <w:lastRenderedPageBreak/>
              <w:t xml:space="preserve">Written exam </w:t>
            </w:r>
            <w:r>
              <w:rPr>
                <w:rFonts w:ascii="Arial" w:hAnsi="Arial" w:cs="Arial"/>
                <w:sz w:val="20"/>
                <w:szCs w:val="20"/>
                <w:lang w:val="en-GB"/>
              </w:rPr>
              <w:t>in the form of English language test</w:t>
            </w:r>
          </w:p>
        </w:tc>
        <w:tc>
          <w:tcPr>
            <w:tcW w:w="2050" w:type="pct"/>
            <w:tcBorders>
              <w:top w:val="single" w:sz="4" w:space="0" w:color="auto"/>
              <w:left w:val="single" w:sz="4" w:space="0" w:color="auto"/>
              <w:bottom w:val="single" w:sz="4" w:space="0" w:color="auto"/>
              <w:right w:val="single" w:sz="4" w:space="0" w:color="auto"/>
            </w:tcBorders>
          </w:tcPr>
          <w:p w14:paraId="3A9FDC78" w14:textId="77777777" w:rsidR="0089241A" w:rsidRPr="002158E6" w:rsidRDefault="0089241A" w:rsidP="00347C79">
            <w:pPr>
              <w:rPr>
                <w:rFonts w:ascii="Arial" w:hAnsi="Arial" w:cs="Arial"/>
                <w:sz w:val="20"/>
                <w:szCs w:val="20"/>
                <w:lang w:val="en-GB"/>
              </w:rPr>
            </w:pPr>
            <w:r w:rsidRPr="002158E6">
              <w:rPr>
                <w:rFonts w:ascii="Arial" w:hAnsi="Arial" w:cs="Arial"/>
                <w:sz w:val="20"/>
                <w:szCs w:val="20"/>
                <w:lang w:val="en-GB"/>
              </w:rPr>
              <w:t xml:space="preserve">Less than or equal to 7 </w:t>
            </w:r>
          </w:p>
        </w:tc>
        <w:tc>
          <w:tcPr>
            <w:tcW w:w="749" w:type="pct"/>
            <w:tcBorders>
              <w:top w:val="single" w:sz="4" w:space="0" w:color="auto"/>
              <w:left w:val="single" w:sz="4" w:space="0" w:color="auto"/>
              <w:bottom w:val="single" w:sz="4" w:space="0" w:color="auto"/>
              <w:right w:val="single" w:sz="4" w:space="0" w:color="auto"/>
            </w:tcBorders>
            <w:vAlign w:val="center"/>
          </w:tcPr>
          <w:p w14:paraId="21D9B43F" w14:textId="77777777" w:rsidR="0089241A" w:rsidRPr="004E03A9" w:rsidRDefault="0089241A" w:rsidP="00347C79">
            <w:pPr>
              <w:jc w:val="right"/>
              <w:rPr>
                <w:rFonts w:ascii="Arial" w:hAnsi="Arial" w:cs="Arial"/>
                <w:sz w:val="20"/>
                <w:szCs w:val="20"/>
              </w:rPr>
            </w:pPr>
            <w:r>
              <w:rPr>
                <w:rFonts w:ascii="Arial" w:hAnsi="Arial" w:cs="Arial"/>
                <w:sz w:val="20"/>
                <w:szCs w:val="20"/>
              </w:rPr>
              <w:t>7</w:t>
            </w:r>
          </w:p>
        </w:tc>
      </w:tr>
      <w:tr w:rsidR="0089241A" w:rsidRPr="004E03A9" w14:paraId="00258D50" w14:textId="77777777" w:rsidTr="00772F67">
        <w:trPr>
          <w:cantSplit/>
          <w:trHeight w:val="267"/>
          <w:jc w:val="center"/>
        </w:trPr>
        <w:tc>
          <w:tcPr>
            <w:tcW w:w="2201" w:type="pct"/>
            <w:vMerge/>
            <w:tcBorders>
              <w:top w:val="single" w:sz="4" w:space="0" w:color="auto"/>
              <w:left w:val="single" w:sz="4" w:space="0" w:color="auto"/>
              <w:bottom w:val="single" w:sz="4" w:space="0" w:color="auto"/>
              <w:right w:val="single" w:sz="4" w:space="0" w:color="auto"/>
            </w:tcBorders>
            <w:vAlign w:val="center"/>
          </w:tcPr>
          <w:p w14:paraId="5A049345" w14:textId="77777777" w:rsidR="0089241A" w:rsidRPr="004E03A9" w:rsidRDefault="0089241A" w:rsidP="00347C79">
            <w:pPr>
              <w:jc w:val="both"/>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tcPr>
          <w:p w14:paraId="7C929714" w14:textId="77777777" w:rsidR="0089241A" w:rsidRPr="00D21CC7" w:rsidRDefault="0089241A" w:rsidP="00347C79">
            <w:pPr>
              <w:rPr>
                <w:rFonts w:ascii="Arial" w:hAnsi="Arial" w:cs="Arial"/>
                <w:sz w:val="20"/>
                <w:szCs w:val="20"/>
                <w:lang w:val="en-GB"/>
              </w:rPr>
            </w:pPr>
            <w:r w:rsidRPr="00D21CC7">
              <w:rPr>
                <w:rFonts w:ascii="Arial" w:hAnsi="Arial" w:cs="Arial"/>
                <w:sz w:val="20"/>
                <w:szCs w:val="20"/>
                <w:lang w:val="en-GB"/>
              </w:rPr>
              <w:t>More than 7 and less or equal to 8</w:t>
            </w:r>
          </w:p>
        </w:tc>
        <w:tc>
          <w:tcPr>
            <w:tcW w:w="749" w:type="pct"/>
            <w:tcBorders>
              <w:top w:val="single" w:sz="4" w:space="0" w:color="auto"/>
              <w:left w:val="single" w:sz="4" w:space="0" w:color="auto"/>
              <w:bottom w:val="single" w:sz="4" w:space="0" w:color="auto"/>
              <w:right w:val="single" w:sz="4" w:space="0" w:color="auto"/>
            </w:tcBorders>
            <w:vAlign w:val="center"/>
          </w:tcPr>
          <w:p w14:paraId="1EBAD261" w14:textId="77777777" w:rsidR="0089241A" w:rsidRPr="004E03A9" w:rsidRDefault="0089241A" w:rsidP="00347C79">
            <w:pPr>
              <w:jc w:val="right"/>
              <w:rPr>
                <w:rFonts w:ascii="Arial" w:hAnsi="Arial" w:cs="Arial"/>
                <w:sz w:val="20"/>
                <w:szCs w:val="20"/>
              </w:rPr>
            </w:pPr>
            <w:r>
              <w:rPr>
                <w:rFonts w:ascii="Arial" w:hAnsi="Arial" w:cs="Arial"/>
                <w:sz w:val="20"/>
                <w:szCs w:val="20"/>
              </w:rPr>
              <w:t>8</w:t>
            </w:r>
          </w:p>
        </w:tc>
      </w:tr>
      <w:tr w:rsidR="0089241A" w:rsidRPr="004E03A9" w14:paraId="7BFCDABD" w14:textId="77777777" w:rsidTr="00772F67">
        <w:trPr>
          <w:cantSplit/>
          <w:trHeight w:val="267"/>
          <w:jc w:val="center"/>
        </w:trPr>
        <w:tc>
          <w:tcPr>
            <w:tcW w:w="2201" w:type="pct"/>
            <w:vMerge/>
            <w:tcBorders>
              <w:top w:val="single" w:sz="4" w:space="0" w:color="auto"/>
              <w:left w:val="single" w:sz="4" w:space="0" w:color="auto"/>
              <w:bottom w:val="single" w:sz="4" w:space="0" w:color="auto"/>
              <w:right w:val="single" w:sz="4" w:space="0" w:color="auto"/>
            </w:tcBorders>
            <w:vAlign w:val="center"/>
          </w:tcPr>
          <w:p w14:paraId="3BAAE0C6" w14:textId="77777777" w:rsidR="0089241A" w:rsidRPr="004E03A9" w:rsidRDefault="0089241A" w:rsidP="00347C79">
            <w:pPr>
              <w:jc w:val="both"/>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257DD3F0" w14:textId="77777777" w:rsidR="0089241A" w:rsidRPr="00115AEB" w:rsidRDefault="0089241A" w:rsidP="00347C79">
            <w:pPr>
              <w:rPr>
                <w:rFonts w:ascii="Arial" w:hAnsi="Arial" w:cs="Arial"/>
                <w:sz w:val="20"/>
                <w:szCs w:val="20"/>
                <w:lang w:val="en-GB"/>
              </w:rPr>
            </w:pPr>
            <w:r w:rsidRPr="00115AEB">
              <w:rPr>
                <w:rFonts w:ascii="Arial" w:hAnsi="Arial" w:cs="Arial"/>
                <w:sz w:val="20"/>
                <w:szCs w:val="20"/>
                <w:lang w:val="en-GB"/>
              </w:rPr>
              <w:t xml:space="preserve">More than </w:t>
            </w:r>
            <w:r>
              <w:rPr>
                <w:rFonts w:ascii="Arial" w:hAnsi="Arial" w:cs="Arial"/>
                <w:sz w:val="20"/>
                <w:szCs w:val="20"/>
                <w:lang w:val="en-GB"/>
              </w:rPr>
              <w:t>8</w:t>
            </w:r>
            <w:r w:rsidRPr="00115AEB">
              <w:rPr>
                <w:rFonts w:ascii="Arial" w:hAnsi="Arial" w:cs="Arial"/>
                <w:sz w:val="20"/>
                <w:szCs w:val="20"/>
                <w:lang w:val="en-GB"/>
              </w:rPr>
              <w:t xml:space="preserve"> and less than or equal to </w:t>
            </w:r>
            <w:r>
              <w:rPr>
                <w:rFonts w:ascii="Arial" w:hAnsi="Arial" w:cs="Arial"/>
                <w:sz w:val="20"/>
                <w:szCs w:val="20"/>
                <w:lang w:val="en-GB"/>
              </w:rPr>
              <w:t>9</w:t>
            </w:r>
          </w:p>
        </w:tc>
        <w:tc>
          <w:tcPr>
            <w:tcW w:w="749" w:type="pct"/>
            <w:tcBorders>
              <w:top w:val="single" w:sz="4" w:space="0" w:color="auto"/>
              <w:left w:val="single" w:sz="4" w:space="0" w:color="auto"/>
              <w:bottom w:val="single" w:sz="4" w:space="0" w:color="auto"/>
              <w:right w:val="single" w:sz="4" w:space="0" w:color="auto"/>
            </w:tcBorders>
            <w:vAlign w:val="center"/>
          </w:tcPr>
          <w:p w14:paraId="67387567" w14:textId="77777777" w:rsidR="0089241A" w:rsidRPr="004E03A9" w:rsidRDefault="0089241A" w:rsidP="00347C79">
            <w:pPr>
              <w:jc w:val="right"/>
              <w:rPr>
                <w:rFonts w:ascii="Arial" w:hAnsi="Arial" w:cs="Arial"/>
                <w:sz w:val="20"/>
                <w:szCs w:val="20"/>
              </w:rPr>
            </w:pPr>
            <w:r>
              <w:rPr>
                <w:rFonts w:ascii="Arial" w:hAnsi="Arial" w:cs="Arial"/>
                <w:sz w:val="20"/>
                <w:szCs w:val="20"/>
              </w:rPr>
              <w:t>9</w:t>
            </w:r>
          </w:p>
        </w:tc>
      </w:tr>
      <w:tr w:rsidR="0089241A" w:rsidRPr="004E03A9" w14:paraId="371BE58B" w14:textId="77777777" w:rsidTr="00772F67">
        <w:trPr>
          <w:cantSplit/>
          <w:trHeight w:val="267"/>
          <w:jc w:val="center"/>
        </w:trPr>
        <w:tc>
          <w:tcPr>
            <w:tcW w:w="2201" w:type="pct"/>
            <w:vMerge/>
            <w:tcBorders>
              <w:top w:val="single" w:sz="4" w:space="0" w:color="auto"/>
              <w:left w:val="single" w:sz="4" w:space="0" w:color="auto"/>
              <w:bottom w:val="single" w:sz="4" w:space="0" w:color="auto"/>
              <w:right w:val="single" w:sz="4" w:space="0" w:color="auto"/>
            </w:tcBorders>
            <w:vAlign w:val="center"/>
          </w:tcPr>
          <w:p w14:paraId="2E607B33" w14:textId="77777777" w:rsidR="0089241A" w:rsidRPr="004E03A9" w:rsidRDefault="0089241A" w:rsidP="00347C79">
            <w:pPr>
              <w:jc w:val="both"/>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466314CA" w14:textId="77777777" w:rsidR="0089241A" w:rsidRPr="00F914E6" w:rsidRDefault="0089241A" w:rsidP="00347C79">
            <w:pPr>
              <w:rPr>
                <w:rFonts w:ascii="Arial" w:hAnsi="Arial" w:cs="Arial"/>
                <w:sz w:val="20"/>
                <w:szCs w:val="20"/>
                <w:lang w:val="en-GB"/>
              </w:rPr>
            </w:pPr>
            <w:r w:rsidRPr="00F914E6">
              <w:rPr>
                <w:rFonts w:ascii="Arial" w:hAnsi="Arial" w:cs="Arial"/>
                <w:sz w:val="20"/>
                <w:szCs w:val="20"/>
                <w:lang w:val="en-GB"/>
              </w:rPr>
              <w:t xml:space="preserve">More than </w:t>
            </w:r>
            <w:r>
              <w:rPr>
                <w:rFonts w:ascii="Arial" w:hAnsi="Arial" w:cs="Arial"/>
                <w:sz w:val="20"/>
                <w:szCs w:val="20"/>
                <w:lang w:val="en-GB"/>
              </w:rPr>
              <w:t>9</w:t>
            </w:r>
          </w:p>
        </w:tc>
        <w:tc>
          <w:tcPr>
            <w:tcW w:w="749" w:type="pct"/>
            <w:tcBorders>
              <w:top w:val="single" w:sz="4" w:space="0" w:color="auto"/>
              <w:left w:val="single" w:sz="4" w:space="0" w:color="auto"/>
              <w:bottom w:val="single" w:sz="4" w:space="0" w:color="auto"/>
              <w:right w:val="single" w:sz="4" w:space="0" w:color="auto"/>
            </w:tcBorders>
            <w:vAlign w:val="center"/>
          </w:tcPr>
          <w:p w14:paraId="62216B3D" w14:textId="77777777" w:rsidR="0089241A" w:rsidRPr="004E03A9" w:rsidRDefault="0089241A" w:rsidP="00347C79">
            <w:pPr>
              <w:jc w:val="right"/>
              <w:rPr>
                <w:rFonts w:ascii="Arial" w:hAnsi="Arial" w:cs="Arial"/>
                <w:b/>
                <w:sz w:val="20"/>
                <w:szCs w:val="20"/>
              </w:rPr>
            </w:pPr>
            <w:r>
              <w:rPr>
                <w:rFonts w:ascii="Arial" w:hAnsi="Arial" w:cs="Arial"/>
                <w:b/>
                <w:sz w:val="20"/>
                <w:szCs w:val="20"/>
              </w:rPr>
              <w:t>10</w:t>
            </w:r>
          </w:p>
        </w:tc>
      </w:tr>
      <w:tr w:rsidR="0089241A" w:rsidRPr="004E03A9" w14:paraId="679EA3C3" w14:textId="77777777" w:rsidTr="00347C79">
        <w:trPr>
          <w:cantSplit/>
          <w:trHeight w:val="267"/>
          <w:jc w:val="center"/>
        </w:trPr>
        <w:tc>
          <w:tcPr>
            <w:tcW w:w="2201" w:type="pct"/>
            <w:vMerge w:val="restart"/>
            <w:tcBorders>
              <w:left w:val="single" w:sz="4" w:space="0" w:color="auto"/>
              <w:right w:val="single" w:sz="4" w:space="0" w:color="auto"/>
            </w:tcBorders>
            <w:vAlign w:val="center"/>
          </w:tcPr>
          <w:p w14:paraId="4441CBEE" w14:textId="77777777" w:rsidR="0089241A" w:rsidRPr="004E03A9" w:rsidRDefault="0089241A" w:rsidP="00347C79">
            <w:pPr>
              <w:jc w:val="both"/>
              <w:rPr>
                <w:rFonts w:ascii="Arial" w:hAnsi="Arial" w:cs="Arial"/>
                <w:color w:val="FF0000"/>
                <w:sz w:val="20"/>
                <w:szCs w:val="20"/>
              </w:rPr>
            </w:pPr>
            <w:proofErr w:type="spellStart"/>
            <w:r>
              <w:rPr>
                <w:rFonts w:ascii="Arial" w:hAnsi="Arial" w:cs="Arial"/>
                <w:sz w:val="20"/>
                <w:szCs w:val="20"/>
              </w:rPr>
              <w:t>Oral</w:t>
            </w:r>
            <w:proofErr w:type="spellEnd"/>
            <w:r>
              <w:rPr>
                <w:rFonts w:ascii="Arial" w:hAnsi="Arial" w:cs="Arial"/>
                <w:sz w:val="20"/>
                <w:szCs w:val="20"/>
              </w:rPr>
              <w:t xml:space="preserve"> </w:t>
            </w:r>
            <w:proofErr w:type="spellStart"/>
            <w:r>
              <w:rPr>
                <w:rFonts w:ascii="Arial" w:hAnsi="Arial" w:cs="Arial"/>
                <w:sz w:val="20"/>
                <w:szCs w:val="20"/>
              </w:rPr>
              <w:t>exam</w:t>
            </w:r>
            <w:proofErr w:type="spellEnd"/>
            <w:r>
              <w:rPr>
                <w:rFonts w:ascii="Arial" w:hAnsi="Arial" w:cs="Arial"/>
                <w:sz w:val="20"/>
                <w:szCs w:val="20"/>
              </w:rPr>
              <w:t xml:space="preserve"> in English </w:t>
            </w:r>
          </w:p>
        </w:tc>
        <w:tc>
          <w:tcPr>
            <w:tcW w:w="2050" w:type="pct"/>
            <w:tcBorders>
              <w:top w:val="single" w:sz="4" w:space="0" w:color="auto"/>
              <w:left w:val="single" w:sz="4" w:space="0" w:color="auto"/>
              <w:bottom w:val="single" w:sz="4" w:space="0" w:color="auto"/>
              <w:right w:val="single" w:sz="4" w:space="0" w:color="auto"/>
            </w:tcBorders>
          </w:tcPr>
          <w:p w14:paraId="2B393969" w14:textId="77777777" w:rsidR="0089241A" w:rsidRPr="00115AEB" w:rsidRDefault="0089241A" w:rsidP="00347C79">
            <w:pPr>
              <w:rPr>
                <w:rFonts w:ascii="Arial" w:hAnsi="Arial" w:cs="Arial"/>
                <w:sz w:val="20"/>
                <w:szCs w:val="20"/>
                <w:lang w:val="en-GB"/>
              </w:rPr>
            </w:pPr>
            <w:r w:rsidRPr="00115AEB">
              <w:rPr>
                <w:rFonts w:ascii="Arial" w:hAnsi="Arial" w:cs="Arial"/>
                <w:sz w:val="20"/>
                <w:szCs w:val="20"/>
                <w:lang w:val="en-GB"/>
              </w:rPr>
              <w:t xml:space="preserve">Less than or equal to 7 </w:t>
            </w:r>
          </w:p>
        </w:tc>
        <w:tc>
          <w:tcPr>
            <w:tcW w:w="749" w:type="pct"/>
            <w:tcBorders>
              <w:top w:val="single" w:sz="4" w:space="0" w:color="auto"/>
              <w:left w:val="single" w:sz="4" w:space="0" w:color="auto"/>
              <w:bottom w:val="single" w:sz="4" w:space="0" w:color="auto"/>
              <w:right w:val="single" w:sz="4" w:space="0" w:color="auto"/>
            </w:tcBorders>
          </w:tcPr>
          <w:p w14:paraId="4D5C43B7" w14:textId="77777777" w:rsidR="0089241A" w:rsidRPr="003376B3" w:rsidRDefault="0089241A" w:rsidP="00347C79">
            <w:pPr>
              <w:jc w:val="right"/>
              <w:rPr>
                <w:rFonts w:ascii="Arial" w:hAnsi="Arial" w:cs="Arial"/>
                <w:sz w:val="20"/>
                <w:szCs w:val="20"/>
              </w:rPr>
            </w:pPr>
            <w:r w:rsidRPr="003376B3">
              <w:rPr>
                <w:rFonts w:ascii="Arial" w:hAnsi="Arial" w:cs="Arial"/>
                <w:sz w:val="20"/>
                <w:szCs w:val="20"/>
              </w:rPr>
              <w:t>7</w:t>
            </w:r>
          </w:p>
        </w:tc>
      </w:tr>
      <w:tr w:rsidR="0089241A" w:rsidRPr="004E03A9" w14:paraId="47671660" w14:textId="77777777" w:rsidTr="00347C79">
        <w:trPr>
          <w:cantSplit/>
          <w:trHeight w:val="267"/>
          <w:jc w:val="center"/>
        </w:trPr>
        <w:tc>
          <w:tcPr>
            <w:tcW w:w="2201" w:type="pct"/>
            <w:vMerge/>
            <w:tcBorders>
              <w:left w:val="single" w:sz="4" w:space="0" w:color="auto"/>
              <w:right w:val="single" w:sz="4" w:space="0" w:color="auto"/>
            </w:tcBorders>
            <w:vAlign w:val="center"/>
          </w:tcPr>
          <w:p w14:paraId="4BFD5957" w14:textId="77777777" w:rsidR="0089241A" w:rsidRPr="004E03A9" w:rsidRDefault="0089241A" w:rsidP="00347C79">
            <w:pPr>
              <w:jc w:val="both"/>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51592EDA" w14:textId="77777777" w:rsidR="0089241A" w:rsidRPr="00115AEB" w:rsidRDefault="0089241A" w:rsidP="00347C79">
            <w:pPr>
              <w:rPr>
                <w:rFonts w:ascii="Arial" w:hAnsi="Arial" w:cs="Arial"/>
                <w:sz w:val="20"/>
                <w:szCs w:val="20"/>
                <w:lang w:val="en-GB"/>
              </w:rPr>
            </w:pPr>
            <w:r w:rsidRPr="00115AEB">
              <w:rPr>
                <w:rFonts w:ascii="Arial" w:hAnsi="Arial" w:cs="Arial"/>
                <w:sz w:val="20"/>
                <w:szCs w:val="20"/>
                <w:lang w:val="en-GB"/>
              </w:rPr>
              <w:t>More than 7 and less than or equal to 8</w:t>
            </w:r>
          </w:p>
        </w:tc>
        <w:tc>
          <w:tcPr>
            <w:tcW w:w="749" w:type="pct"/>
            <w:tcBorders>
              <w:top w:val="single" w:sz="4" w:space="0" w:color="auto"/>
              <w:left w:val="single" w:sz="4" w:space="0" w:color="auto"/>
              <w:bottom w:val="single" w:sz="4" w:space="0" w:color="auto"/>
              <w:right w:val="single" w:sz="4" w:space="0" w:color="auto"/>
            </w:tcBorders>
          </w:tcPr>
          <w:p w14:paraId="65674FA3" w14:textId="77777777" w:rsidR="0089241A" w:rsidRPr="003376B3" w:rsidRDefault="0089241A" w:rsidP="00347C79">
            <w:pPr>
              <w:jc w:val="right"/>
              <w:rPr>
                <w:rFonts w:ascii="Arial" w:hAnsi="Arial" w:cs="Arial"/>
                <w:sz w:val="20"/>
                <w:szCs w:val="20"/>
              </w:rPr>
            </w:pPr>
            <w:r w:rsidRPr="003376B3">
              <w:rPr>
                <w:rFonts w:ascii="Arial" w:hAnsi="Arial" w:cs="Arial"/>
                <w:sz w:val="20"/>
                <w:szCs w:val="20"/>
              </w:rPr>
              <w:t>8</w:t>
            </w:r>
          </w:p>
        </w:tc>
      </w:tr>
      <w:tr w:rsidR="0089241A" w:rsidRPr="004E03A9" w14:paraId="3C40179C" w14:textId="77777777" w:rsidTr="00347C79">
        <w:trPr>
          <w:cantSplit/>
          <w:trHeight w:val="267"/>
          <w:jc w:val="center"/>
        </w:trPr>
        <w:tc>
          <w:tcPr>
            <w:tcW w:w="2201" w:type="pct"/>
            <w:vMerge/>
            <w:tcBorders>
              <w:left w:val="single" w:sz="4" w:space="0" w:color="auto"/>
              <w:right w:val="single" w:sz="4" w:space="0" w:color="auto"/>
            </w:tcBorders>
            <w:vAlign w:val="center"/>
          </w:tcPr>
          <w:p w14:paraId="58D24BDF" w14:textId="77777777" w:rsidR="0089241A" w:rsidRPr="004E03A9" w:rsidRDefault="0089241A" w:rsidP="00347C79">
            <w:pPr>
              <w:jc w:val="both"/>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16B5928A" w14:textId="77777777" w:rsidR="0089241A" w:rsidRPr="00115AEB" w:rsidRDefault="0089241A" w:rsidP="00347C79">
            <w:pPr>
              <w:rPr>
                <w:rFonts w:ascii="Arial" w:hAnsi="Arial" w:cs="Arial"/>
                <w:sz w:val="20"/>
                <w:szCs w:val="20"/>
                <w:lang w:val="en-GB"/>
              </w:rPr>
            </w:pPr>
            <w:r w:rsidRPr="00115AEB">
              <w:rPr>
                <w:rFonts w:ascii="Arial" w:hAnsi="Arial" w:cs="Arial"/>
                <w:sz w:val="20"/>
                <w:szCs w:val="20"/>
                <w:lang w:val="en-GB"/>
              </w:rPr>
              <w:t>More than 8 and less than or equal to 9</w:t>
            </w:r>
          </w:p>
        </w:tc>
        <w:tc>
          <w:tcPr>
            <w:tcW w:w="749" w:type="pct"/>
            <w:tcBorders>
              <w:top w:val="single" w:sz="4" w:space="0" w:color="auto"/>
              <w:left w:val="single" w:sz="4" w:space="0" w:color="auto"/>
              <w:bottom w:val="single" w:sz="4" w:space="0" w:color="auto"/>
              <w:right w:val="single" w:sz="4" w:space="0" w:color="auto"/>
            </w:tcBorders>
          </w:tcPr>
          <w:p w14:paraId="4EC37A85" w14:textId="77777777" w:rsidR="0089241A" w:rsidRPr="003376B3" w:rsidRDefault="0089241A" w:rsidP="00347C79">
            <w:pPr>
              <w:jc w:val="right"/>
              <w:rPr>
                <w:rFonts w:ascii="Arial" w:hAnsi="Arial" w:cs="Arial"/>
                <w:sz w:val="20"/>
                <w:szCs w:val="20"/>
              </w:rPr>
            </w:pPr>
            <w:r w:rsidRPr="003376B3">
              <w:rPr>
                <w:rFonts w:ascii="Arial" w:hAnsi="Arial" w:cs="Arial"/>
                <w:sz w:val="20"/>
                <w:szCs w:val="20"/>
              </w:rPr>
              <w:t>9</w:t>
            </w:r>
          </w:p>
        </w:tc>
      </w:tr>
      <w:tr w:rsidR="0089241A" w:rsidRPr="004E03A9" w14:paraId="52D33DCF" w14:textId="77777777" w:rsidTr="00347C79">
        <w:trPr>
          <w:cantSplit/>
          <w:trHeight w:val="267"/>
          <w:jc w:val="center"/>
        </w:trPr>
        <w:tc>
          <w:tcPr>
            <w:tcW w:w="2201" w:type="pct"/>
            <w:vMerge/>
            <w:tcBorders>
              <w:left w:val="single" w:sz="4" w:space="0" w:color="auto"/>
              <w:bottom w:val="single" w:sz="4" w:space="0" w:color="auto"/>
              <w:right w:val="single" w:sz="4" w:space="0" w:color="auto"/>
            </w:tcBorders>
            <w:vAlign w:val="center"/>
          </w:tcPr>
          <w:p w14:paraId="01D6869B" w14:textId="77777777" w:rsidR="0089241A" w:rsidRPr="004E03A9" w:rsidRDefault="0089241A" w:rsidP="00347C79">
            <w:pPr>
              <w:jc w:val="both"/>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1DF68E00" w14:textId="77777777" w:rsidR="0089241A" w:rsidRPr="003376B3" w:rsidRDefault="0089241A" w:rsidP="00347C79">
            <w:pPr>
              <w:rPr>
                <w:rFonts w:ascii="Arial" w:hAnsi="Arial" w:cs="Arial"/>
                <w:sz w:val="20"/>
                <w:szCs w:val="20"/>
              </w:rPr>
            </w:pPr>
            <w:r>
              <w:rPr>
                <w:rFonts w:ascii="Arial" w:hAnsi="Arial" w:cs="Arial"/>
                <w:sz w:val="20"/>
                <w:szCs w:val="20"/>
              </w:rPr>
              <w:t xml:space="preserve">More </w:t>
            </w:r>
            <w:proofErr w:type="spellStart"/>
            <w:r>
              <w:rPr>
                <w:rFonts w:ascii="Arial" w:hAnsi="Arial" w:cs="Arial"/>
                <w:sz w:val="20"/>
                <w:szCs w:val="20"/>
              </w:rPr>
              <w:t>than</w:t>
            </w:r>
            <w:proofErr w:type="spellEnd"/>
            <w:r>
              <w:rPr>
                <w:rFonts w:ascii="Arial" w:hAnsi="Arial" w:cs="Arial"/>
                <w:sz w:val="20"/>
                <w:szCs w:val="20"/>
              </w:rPr>
              <w:t xml:space="preserve"> </w:t>
            </w:r>
            <w:r w:rsidRPr="003376B3">
              <w:rPr>
                <w:rFonts w:ascii="Arial" w:hAnsi="Arial" w:cs="Arial"/>
                <w:sz w:val="20"/>
                <w:szCs w:val="20"/>
              </w:rPr>
              <w:t xml:space="preserve">9 </w:t>
            </w:r>
          </w:p>
        </w:tc>
        <w:tc>
          <w:tcPr>
            <w:tcW w:w="749" w:type="pct"/>
            <w:tcBorders>
              <w:top w:val="single" w:sz="4" w:space="0" w:color="auto"/>
              <w:left w:val="single" w:sz="4" w:space="0" w:color="auto"/>
              <w:bottom w:val="single" w:sz="4" w:space="0" w:color="auto"/>
              <w:right w:val="single" w:sz="4" w:space="0" w:color="auto"/>
            </w:tcBorders>
          </w:tcPr>
          <w:p w14:paraId="16B2577E" w14:textId="77777777" w:rsidR="0089241A" w:rsidRPr="00663D43" w:rsidRDefault="0089241A" w:rsidP="00347C79">
            <w:pPr>
              <w:jc w:val="right"/>
              <w:rPr>
                <w:rFonts w:ascii="Arial" w:hAnsi="Arial" w:cs="Arial"/>
                <w:b/>
                <w:sz w:val="20"/>
                <w:szCs w:val="20"/>
              </w:rPr>
            </w:pPr>
            <w:r w:rsidRPr="00663D43">
              <w:rPr>
                <w:rFonts w:ascii="Arial" w:hAnsi="Arial" w:cs="Arial"/>
                <w:b/>
                <w:sz w:val="20"/>
                <w:szCs w:val="20"/>
              </w:rPr>
              <w:t>10</w:t>
            </w:r>
          </w:p>
        </w:tc>
      </w:tr>
      <w:tr w:rsidR="0089241A" w:rsidRPr="004E03A9" w14:paraId="0EE0B8D0" w14:textId="77777777" w:rsidTr="00347C79">
        <w:trPr>
          <w:cantSplit/>
          <w:trHeight w:val="267"/>
          <w:jc w:val="center"/>
        </w:trPr>
        <w:tc>
          <w:tcPr>
            <w:tcW w:w="2201" w:type="pct"/>
            <w:vMerge w:val="restart"/>
            <w:tcBorders>
              <w:top w:val="single" w:sz="4" w:space="0" w:color="auto"/>
              <w:left w:val="single" w:sz="4" w:space="0" w:color="auto"/>
              <w:bottom w:val="single" w:sz="4" w:space="0" w:color="auto"/>
              <w:right w:val="single" w:sz="4" w:space="0" w:color="auto"/>
            </w:tcBorders>
            <w:vAlign w:val="center"/>
          </w:tcPr>
          <w:p w14:paraId="0CF72184" w14:textId="77777777" w:rsidR="0089241A" w:rsidRPr="002A6D7C" w:rsidRDefault="0089241A" w:rsidP="00347C79">
            <w:pPr>
              <w:jc w:val="both"/>
              <w:rPr>
                <w:rFonts w:ascii="Arial" w:hAnsi="Arial" w:cs="Arial"/>
                <w:sz w:val="20"/>
                <w:szCs w:val="20"/>
                <w:lang w:val="en-GB"/>
              </w:rPr>
            </w:pPr>
            <w:r w:rsidRPr="002A6D7C">
              <w:rPr>
                <w:rFonts w:ascii="Arial" w:hAnsi="Arial" w:cs="Arial"/>
                <w:sz w:val="20"/>
                <w:szCs w:val="20"/>
                <w:lang w:val="en-GB"/>
              </w:rPr>
              <w:t>Motivational interview</w:t>
            </w:r>
            <w:r>
              <w:rPr>
                <w:rFonts w:ascii="Arial" w:hAnsi="Arial" w:cs="Arial"/>
                <w:sz w:val="20"/>
                <w:szCs w:val="20"/>
                <w:lang w:val="en-GB"/>
              </w:rPr>
              <w:t xml:space="preserve"> t</w:t>
            </w:r>
            <w:r w:rsidRPr="002A6D7C">
              <w:rPr>
                <w:rFonts w:ascii="Arial" w:hAnsi="Arial" w:cs="Arial"/>
                <w:sz w:val="20"/>
                <w:szCs w:val="20"/>
                <w:lang w:val="en-GB"/>
              </w:rPr>
              <w:t>o assess motivation and participation of each applicant</w:t>
            </w:r>
          </w:p>
        </w:tc>
        <w:tc>
          <w:tcPr>
            <w:tcW w:w="2050" w:type="pct"/>
            <w:tcBorders>
              <w:top w:val="single" w:sz="4" w:space="0" w:color="auto"/>
              <w:left w:val="single" w:sz="4" w:space="0" w:color="auto"/>
              <w:bottom w:val="single" w:sz="4" w:space="0" w:color="auto"/>
              <w:right w:val="single" w:sz="4" w:space="0" w:color="auto"/>
            </w:tcBorders>
            <w:vAlign w:val="center"/>
          </w:tcPr>
          <w:p w14:paraId="7FCD8D55" w14:textId="77777777" w:rsidR="0089241A" w:rsidRPr="004E03A9" w:rsidRDefault="0089241A" w:rsidP="00347C79">
            <w:pPr>
              <w:rPr>
                <w:rFonts w:ascii="Arial" w:hAnsi="Arial" w:cs="Arial"/>
                <w:sz w:val="20"/>
                <w:szCs w:val="20"/>
              </w:rPr>
            </w:pPr>
            <w:proofErr w:type="spellStart"/>
            <w:r>
              <w:rPr>
                <w:rFonts w:ascii="Arial" w:hAnsi="Arial" w:cs="Arial"/>
                <w:sz w:val="20"/>
                <w:szCs w:val="20"/>
              </w:rPr>
              <w:t>Less</w:t>
            </w:r>
            <w:proofErr w:type="spellEnd"/>
            <w:r>
              <w:rPr>
                <w:rFonts w:ascii="Arial" w:hAnsi="Arial" w:cs="Arial"/>
                <w:sz w:val="20"/>
                <w:szCs w:val="20"/>
              </w:rPr>
              <w:t xml:space="preserve"> </w:t>
            </w:r>
            <w:proofErr w:type="spellStart"/>
            <w:r>
              <w:rPr>
                <w:rFonts w:ascii="Arial" w:hAnsi="Arial" w:cs="Arial"/>
                <w:sz w:val="20"/>
                <w:szCs w:val="20"/>
              </w:rPr>
              <w:t>than</w:t>
            </w:r>
            <w:proofErr w:type="spellEnd"/>
            <w:r w:rsidRPr="004E03A9">
              <w:rPr>
                <w:rFonts w:ascii="Arial" w:hAnsi="Arial" w:cs="Arial"/>
                <w:sz w:val="20"/>
                <w:szCs w:val="20"/>
              </w:rPr>
              <w:t xml:space="preserve"> 6</w:t>
            </w:r>
          </w:p>
        </w:tc>
        <w:tc>
          <w:tcPr>
            <w:tcW w:w="749" w:type="pct"/>
            <w:tcBorders>
              <w:top w:val="single" w:sz="4" w:space="0" w:color="auto"/>
              <w:left w:val="single" w:sz="4" w:space="0" w:color="auto"/>
              <w:bottom w:val="single" w:sz="4" w:space="0" w:color="auto"/>
              <w:right w:val="single" w:sz="4" w:space="0" w:color="auto"/>
            </w:tcBorders>
            <w:vAlign w:val="center"/>
          </w:tcPr>
          <w:p w14:paraId="0BB3E18E"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10</w:t>
            </w:r>
          </w:p>
        </w:tc>
      </w:tr>
      <w:tr w:rsidR="0089241A" w:rsidRPr="004E03A9" w14:paraId="7C216D72" w14:textId="77777777" w:rsidTr="00347C79">
        <w:trPr>
          <w:cantSplit/>
          <w:trHeight w:val="267"/>
          <w:jc w:val="center"/>
        </w:trPr>
        <w:tc>
          <w:tcPr>
            <w:tcW w:w="2201" w:type="pct"/>
            <w:vMerge/>
            <w:tcBorders>
              <w:top w:val="single" w:sz="4" w:space="0" w:color="auto"/>
              <w:left w:val="single" w:sz="4" w:space="0" w:color="auto"/>
              <w:right w:val="single" w:sz="4" w:space="0" w:color="auto"/>
            </w:tcBorders>
            <w:vAlign w:val="center"/>
          </w:tcPr>
          <w:p w14:paraId="5E1ECE31" w14:textId="77777777" w:rsidR="0089241A" w:rsidRPr="004E03A9" w:rsidRDefault="0089241A" w:rsidP="00347C79">
            <w:pPr>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5ED90457"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6 </w:t>
            </w:r>
            <w:r>
              <w:rPr>
                <w:rFonts w:ascii="Arial" w:hAnsi="Arial" w:cs="Arial"/>
                <w:sz w:val="20"/>
                <w:szCs w:val="20"/>
              </w:rPr>
              <w:t xml:space="preserve">to </w:t>
            </w:r>
            <w:r w:rsidRPr="004E03A9">
              <w:rPr>
                <w:rFonts w:ascii="Arial" w:hAnsi="Arial" w:cs="Arial"/>
                <w:sz w:val="20"/>
                <w:szCs w:val="20"/>
              </w:rPr>
              <w:t>6,49</w:t>
            </w:r>
          </w:p>
        </w:tc>
        <w:tc>
          <w:tcPr>
            <w:tcW w:w="749" w:type="pct"/>
            <w:tcBorders>
              <w:top w:val="single" w:sz="4" w:space="0" w:color="auto"/>
              <w:left w:val="single" w:sz="4" w:space="0" w:color="auto"/>
              <w:bottom w:val="single" w:sz="4" w:space="0" w:color="auto"/>
              <w:right w:val="single" w:sz="4" w:space="0" w:color="auto"/>
            </w:tcBorders>
            <w:vAlign w:val="center"/>
          </w:tcPr>
          <w:p w14:paraId="468875F1"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15</w:t>
            </w:r>
          </w:p>
        </w:tc>
      </w:tr>
      <w:tr w:rsidR="0089241A" w:rsidRPr="004E03A9" w14:paraId="45DD0077" w14:textId="77777777" w:rsidTr="00347C79">
        <w:trPr>
          <w:cantSplit/>
          <w:trHeight w:val="267"/>
          <w:jc w:val="center"/>
        </w:trPr>
        <w:tc>
          <w:tcPr>
            <w:tcW w:w="2201" w:type="pct"/>
            <w:vMerge/>
            <w:tcBorders>
              <w:left w:val="single" w:sz="4" w:space="0" w:color="auto"/>
              <w:right w:val="single" w:sz="4" w:space="0" w:color="auto"/>
            </w:tcBorders>
            <w:vAlign w:val="center"/>
          </w:tcPr>
          <w:p w14:paraId="2970B8E2" w14:textId="77777777" w:rsidR="0089241A" w:rsidRPr="004E03A9" w:rsidRDefault="0089241A" w:rsidP="00347C79">
            <w:pPr>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6471835A"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6,50 </w:t>
            </w:r>
            <w:r>
              <w:rPr>
                <w:rFonts w:ascii="Arial" w:hAnsi="Arial" w:cs="Arial"/>
                <w:sz w:val="20"/>
                <w:szCs w:val="20"/>
              </w:rPr>
              <w:t>to</w:t>
            </w:r>
            <w:r w:rsidRPr="004E03A9">
              <w:rPr>
                <w:rFonts w:ascii="Arial" w:hAnsi="Arial" w:cs="Arial"/>
                <w:sz w:val="20"/>
                <w:szCs w:val="20"/>
              </w:rPr>
              <w:t xml:space="preserve"> 6,99</w:t>
            </w:r>
          </w:p>
        </w:tc>
        <w:tc>
          <w:tcPr>
            <w:tcW w:w="749" w:type="pct"/>
            <w:tcBorders>
              <w:top w:val="single" w:sz="4" w:space="0" w:color="auto"/>
              <w:left w:val="single" w:sz="4" w:space="0" w:color="auto"/>
              <w:bottom w:val="single" w:sz="4" w:space="0" w:color="auto"/>
              <w:right w:val="single" w:sz="4" w:space="0" w:color="auto"/>
            </w:tcBorders>
            <w:vAlign w:val="center"/>
          </w:tcPr>
          <w:p w14:paraId="71C8F7F2"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20</w:t>
            </w:r>
          </w:p>
        </w:tc>
      </w:tr>
      <w:tr w:rsidR="0089241A" w:rsidRPr="004E03A9" w14:paraId="51C11D09" w14:textId="77777777" w:rsidTr="00347C79">
        <w:trPr>
          <w:cantSplit/>
          <w:trHeight w:val="267"/>
          <w:jc w:val="center"/>
        </w:trPr>
        <w:tc>
          <w:tcPr>
            <w:tcW w:w="2201" w:type="pct"/>
            <w:vMerge/>
            <w:tcBorders>
              <w:left w:val="single" w:sz="4" w:space="0" w:color="auto"/>
              <w:right w:val="single" w:sz="4" w:space="0" w:color="auto"/>
            </w:tcBorders>
            <w:vAlign w:val="center"/>
          </w:tcPr>
          <w:p w14:paraId="4A67B151" w14:textId="77777777" w:rsidR="0089241A" w:rsidRPr="004E03A9" w:rsidRDefault="0089241A" w:rsidP="00347C79">
            <w:pPr>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070A5356"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7 </w:t>
            </w:r>
            <w:r>
              <w:rPr>
                <w:rFonts w:ascii="Arial" w:hAnsi="Arial" w:cs="Arial"/>
                <w:sz w:val="20"/>
                <w:szCs w:val="20"/>
              </w:rPr>
              <w:t>to</w:t>
            </w:r>
            <w:r w:rsidRPr="004E03A9">
              <w:rPr>
                <w:rFonts w:ascii="Arial" w:hAnsi="Arial" w:cs="Arial"/>
                <w:sz w:val="20"/>
                <w:szCs w:val="20"/>
              </w:rPr>
              <w:t xml:space="preserve"> 7,49</w:t>
            </w:r>
          </w:p>
        </w:tc>
        <w:tc>
          <w:tcPr>
            <w:tcW w:w="749" w:type="pct"/>
            <w:tcBorders>
              <w:top w:val="single" w:sz="4" w:space="0" w:color="auto"/>
              <w:left w:val="single" w:sz="4" w:space="0" w:color="auto"/>
              <w:bottom w:val="single" w:sz="4" w:space="0" w:color="auto"/>
              <w:right w:val="single" w:sz="4" w:space="0" w:color="auto"/>
            </w:tcBorders>
            <w:vAlign w:val="center"/>
          </w:tcPr>
          <w:p w14:paraId="322BB4BA"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25</w:t>
            </w:r>
          </w:p>
        </w:tc>
      </w:tr>
      <w:tr w:rsidR="0089241A" w:rsidRPr="004E03A9" w14:paraId="2A4E5BA7" w14:textId="77777777" w:rsidTr="00347C79">
        <w:trPr>
          <w:cantSplit/>
          <w:trHeight w:val="267"/>
          <w:jc w:val="center"/>
        </w:trPr>
        <w:tc>
          <w:tcPr>
            <w:tcW w:w="2201" w:type="pct"/>
            <w:vMerge/>
            <w:tcBorders>
              <w:left w:val="single" w:sz="4" w:space="0" w:color="auto"/>
              <w:right w:val="single" w:sz="4" w:space="0" w:color="auto"/>
            </w:tcBorders>
            <w:vAlign w:val="center"/>
          </w:tcPr>
          <w:p w14:paraId="7883B776" w14:textId="77777777" w:rsidR="0089241A" w:rsidRPr="004E03A9" w:rsidRDefault="0089241A" w:rsidP="00347C79">
            <w:pPr>
              <w:rPr>
                <w:rFonts w:ascii="Arial" w:hAnsi="Arial" w:cs="Arial"/>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702217DC"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7,50 </w:t>
            </w:r>
            <w:r>
              <w:rPr>
                <w:rFonts w:ascii="Arial" w:hAnsi="Arial" w:cs="Arial"/>
                <w:sz w:val="20"/>
                <w:szCs w:val="20"/>
              </w:rPr>
              <w:t>to</w:t>
            </w:r>
            <w:r w:rsidRPr="004E03A9">
              <w:rPr>
                <w:rFonts w:ascii="Arial" w:hAnsi="Arial" w:cs="Arial"/>
                <w:sz w:val="20"/>
                <w:szCs w:val="20"/>
              </w:rPr>
              <w:t xml:space="preserve"> 7,99</w:t>
            </w:r>
          </w:p>
        </w:tc>
        <w:tc>
          <w:tcPr>
            <w:tcW w:w="749" w:type="pct"/>
            <w:tcBorders>
              <w:top w:val="single" w:sz="4" w:space="0" w:color="auto"/>
              <w:left w:val="single" w:sz="4" w:space="0" w:color="auto"/>
              <w:bottom w:val="single" w:sz="4" w:space="0" w:color="auto"/>
              <w:right w:val="single" w:sz="4" w:space="0" w:color="auto"/>
            </w:tcBorders>
            <w:vAlign w:val="center"/>
          </w:tcPr>
          <w:p w14:paraId="66FA45A3"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30</w:t>
            </w:r>
          </w:p>
        </w:tc>
      </w:tr>
      <w:tr w:rsidR="0089241A" w:rsidRPr="004E03A9" w14:paraId="46A035D7" w14:textId="77777777" w:rsidTr="00347C79">
        <w:trPr>
          <w:cantSplit/>
          <w:trHeight w:val="267"/>
          <w:jc w:val="center"/>
        </w:trPr>
        <w:tc>
          <w:tcPr>
            <w:tcW w:w="2201" w:type="pct"/>
            <w:vMerge/>
            <w:tcBorders>
              <w:left w:val="single" w:sz="4" w:space="0" w:color="auto"/>
              <w:right w:val="single" w:sz="4" w:space="0" w:color="auto"/>
            </w:tcBorders>
            <w:vAlign w:val="center"/>
          </w:tcPr>
          <w:p w14:paraId="1B1EDC8D" w14:textId="77777777" w:rsidR="0089241A" w:rsidRPr="004E03A9" w:rsidRDefault="0089241A" w:rsidP="00347C79">
            <w:pPr>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tcPr>
          <w:p w14:paraId="09FFE09F"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8 </w:t>
            </w:r>
            <w:r>
              <w:rPr>
                <w:rFonts w:ascii="Arial" w:hAnsi="Arial" w:cs="Arial"/>
                <w:sz w:val="20"/>
                <w:szCs w:val="20"/>
              </w:rPr>
              <w:t>to</w:t>
            </w:r>
            <w:r w:rsidRPr="004E03A9">
              <w:rPr>
                <w:rFonts w:ascii="Arial" w:hAnsi="Arial" w:cs="Arial"/>
                <w:sz w:val="20"/>
                <w:szCs w:val="20"/>
              </w:rPr>
              <w:t xml:space="preserve"> 8,49</w:t>
            </w:r>
          </w:p>
        </w:tc>
        <w:tc>
          <w:tcPr>
            <w:tcW w:w="749" w:type="pct"/>
            <w:tcBorders>
              <w:top w:val="single" w:sz="4" w:space="0" w:color="auto"/>
              <w:left w:val="single" w:sz="4" w:space="0" w:color="auto"/>
              <w:bottom w:val="single" w:sz="4" w:space="0" w:color="auto"/>
              <w:right w:val="single" w:sz="4" w:space="0" w:color="auto"/>
            </w:tcBorders>
          </w:tcPr>
          <w:p w14:paraId="3858ED9B"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35</w:t>
            </w:r>
          </w:p>
        </w:tc>
      </w:tr>
      <w:tr w:rsidR="0089241A" w:rsidRPr="004E03A9" w14:paraId="03E50B87" w14:textId="77777777" w:rsidTr="00347C79">
        <w:trPr>
          <w:cantSplit/>
          <w:trHeight w:val="267"/>
          <w:jc w:val="center"/>
        </w:trPr>
        <w:tc>
          <w:tcPr>
            <w:tcW w:w="2201" w:type="pct"/>
            <w:vMerge/>
            <w:tcBorders>
              <w:left w:val="single" w:sz="4" w:space="0" w:color="auto"/>
              <w:right w:val="single" w:sz="4" w:space="0" w:color="auto"/>
            </w:tcBorders>
            <w:vAlign w:val="center"/>
          </w:tcPr>
          <w:p w14:paraId="0B3E4D7A" w14:textId="77777777" w:rsidR="0089241A" w:rsidRPr="004E03A9" w:rsidRDefault="0089241A" w:rsidP="00347C79">
            <w:pPr>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702F0906"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8,50</w:t>
            </w:r>
            <w:r>
              <w:rPr>
                <w:rFonts w:ascii="Arial" w:hAnsi="Arial" w:cs="Arial"/>
                <w:sz w:val="20"/>
                <w:szCs w:val="20"/>
              </w:rPr>
              <w:t xml:space="preserve"> to</w:t>
            </w:r>
            <w:r w:rsidRPr="004E03A9">
              <w:rPr>
                <w:rFonts w:ascii="Arial" w:hAnsi="Arial" w:cs="Arial"/>
                <w:sz w:val="20"/>
                <w:szCs w:val="20"/>
              </w:rPr>
              <w:t xml:space="preserve"> 8,99</w:t>
            </w:r>
          </w:p>
        </w:tc>
        <w:tc>
          <w:tcPr>
            <w:tcW w:w="749" w:type="pct"/>
            <w:tcBorders>
              <w:top w:val="single" w:sz="4" w:space="0" w:color="auto"/>
              <w:left w:val="single" w:sz="4" w:space="0" w:color="auto"/>
              <w:bottom w:val="single" w:sz="4" w:space="0" w:color="auto"/>
              <w:right w:val="single" w:sz="4" w:space="0" w:color="auto"/>
            </w:tcBorders>
            <w:vAlign w:val="center"/>
          </w:tcPr>
          <w:p w14:paraId="577A24DD" w14:textId="77777777" w:rsidR="0089241A" w:rsidRPr="004E03A9" w:rsidRDefault="0089241A" w:rsidP="00347C79">
            <w:pPr>
              <w:jc w:val="right"/>
              <w:rPr>
                <w:rFonts w:ascii="Arial" w:hAnsi="Arial" w:cs="Arial"/>
                <w:sz w:val="20"/>
                <w:szCs w:val="20"/>
              </w:rPr>
            </w:pPr>
            <w:r w:rsidRPr="004E03A9">
              <w:rPr>
                <w:rFonts w:ascii="Arial" w:hAnsi="Arial" w:cs="Arial"/>
                <w:sz w:val="20"/>
                <w:szCs w:val="20"/>
              </w:rPr>
              <w:t>40</w:t>
            </w:r>
          </w:p>
        </w:tc>
      </w:tr>
      <w:tr w:rsidR="0089241A" w:rsidRPr="004E03A9" w14:paraId="552D59DF" w14:textId="77777777" w:rsidTr="00347C79">
        <w:trPr>
          <w:cantSplit/>
          <w:trHeight w:val="267"/>
          <w:jc w:val="center"/>
        </w:trPr>
        <w:tc>
          <w:tcPr>
            <w:tcW w:w="2201" w:type="pct"/>
            <w:vMerge/>
            <w:tcBorders>
              <w:left w:val="single" w:sz="4" w:space="0" w:color="auto"/>
              <w:right w:val="single" w:sz="4" w:space="0" w:color="auto"/>
            </w:tcBorders>
            <w:vAlign w:val="center"/>
          </w:tcPr>
          <w:p w14:paraId="04F7FA56" w14:textId="77777777" w:rsidR="0089241A" w:rsidRPr="004E03A9" w:rsidRDefault="0089241A" w:rsidP="00347C79">
            <w:pPr>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384B62E0"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9 </w:t>
            </w:r>
            <w:r>
              <w:rPr>
                <w:rFonts w:ascii="Arial" w:hAnsi="Arial" w:cs="Arial"/>
                <w:sz w:val="20"/>
                <w:szCs w:val="20"/>
              </w:rPr>
              <w:t>to</w:t>
            </w:r>
            <w:r w:rsidRPr="004E03A9">
              <w:rPr>
                <w:rFonts w:ascii="Arial" w:hAnsi="Arial" w:cs="Arial"/>
                <w:sz w:val="20"/>
                <w:szCs w:val="20"/>
              </w:rPr>
              <w:t xml:space="preserve"> 9,49</w:t>
            </w:r>
          </w:p>
        </w:tc>
        <w:tc>
          <w:tcPr>
            <w:tcW w:w="749" w:type="pct"/>
            <w:tcBorders>
              <w:top w:val="single" w:sz="4" w:space="0" w:color="auto"/>
              <w:left w:val="single" w:sz="4" w:space="0" w:color="auto"/>
              <w:bottom w:val="single" w:sz="4" w:space="0" w:color="auto"/>
              <w:right w:val="single" w:sz="4" w:space="0" w:color="auto"/>
            </w:tcBorders>
            <w:vAlign w:val="center"/>
          </w:tcPr>
          <w:p w14:paraId="3F1CF69A" w14:textId="77777777" w:rsidR="0089241A" w:rsidRPr="00663D43" w:rsidRDefault="0089241A" w:rsidP="00347C79">
            <w:pPr>
              <w:jc w:val="right"/>
              <w:rPr>
                <w:rFonts w:ascii="Arial" w:hAnsi="Arial" w:cs="Arial"/>
                <w:sz w:val="20"/>
                <w:szCs w:val="20"/>
              </w:rPr>
            </w:pPr>
            <w:r w:rsidRPr="00663D43">
              <w:rPr>
                <w:rFonts w:ascii="Arial" w:hAnsi="Arial" w:cs="Arial"/>
                <w:sz w:val="20"/>
                <w:szCs w:val="20"/>
              </w:rPr>
              <w:t>45</w:t>
            </w:r>
          </w:p>
        </w:tc>
      </w:tr>
      <w:tr w:rsidR="0089241A" w:rsidRPr="004E03A9" w14:paraId="778B362A" w14:textId="77777777" w:rsidTr="00347C79">
        <w:trPr>
          <w:cantSplit/>
          <w:trHeight w:val="267"/>
          <w:jc w:val="center"/>
        </w:trPr>
        <w:tc>
          <w:tcPr>
            <w:tcW w:w="2201" w:type="pct"/>
            <w:vMerge/>
            <w:tcBorders>
              <w:left w:val="single" w:sz="4" w:space="0" w:color="auto"/>
              <w:bottom w:val="single" w:sz="4" w:space="0" w:color="auto"/>
              <w:right w:val="single" w:sz="4" w:space="0" w:color="auto"/>
            </w:tcBorders>
            <w:vAlign w:val="center"/>
          </w:tcPr>
          <w:p w14:paraId="47DD9761" w14:textId="77777777" w:rsidR="0089241A" w:rsidRPr="004E03A9" w:rsidRDefault="0089241A" w:rsidP="00347C79">
            <w:pPr>
              <w:rPr>
                <w:rFonts w:ascii="Arial" w:hAnsi="Arial" w:cs="Arial"/>
                <w:color w:val="FF0000"/>
                <w:sz w:val="20"/>
                <w:szCs w:val="20"/>
              </w:rPr>
            </w:pPr>
          </w:p>
        </w:tc>
        <w:tc>
          <w:tcPr>
            <w:tcW w:w="2050" w:type="pct"/>
            <w:tcBorders>
              <w:top w:val="single" w:sz="4" w:space="0" w:color="auto"/>
              <w:left w:val="single" w:sz="4" w:space="0" w:color="auto"/>
              <w:bottom w:val="single" w:sz="4" w:space="0" w:color="auto"/>
              <w:right w:val="single" w:sz="4" w:space="0" w:color="auto"/>
            </w:tcBorders>
            <w:vAlign w:val="center"/>
          </w:tcPr>
          <w:p w14:paraId="1B053623" w14:textId="77777777" w:rsidR="0089241A" w:rsidRPr="004E03A9" w:rsidRDefault="0089241A" w:rsidP="00347C79">
            <w:pPr>
              <w:rPr>
                <w:rFonts w:ascii="Arial" w:hAnsi="Arial" w:cs="Arial"/>
                <w:sz w:val="20"/>
                <w:szCs w:val="20"/>
              </w:rPr>
            </w:pPr>
            <w:r>
              <w:rPr>
                <w:rFonts w:ascii="Arial" w:hAnsi="Arial" w:cs="Arial"/>
                <w:sz w:val="20"/>
                <w:szCs w:val="20"/>
              </w:rPr>
              <w:t xml:space="preserve">From </w:t>
            </w:r>
            <w:r w:rsidRPr="004E03A9">
              <w:rPr>
                <w:rFonts w:ascii="Arial" w:hAnsi="Arial" w:cs="Arial"/>
                <w:sz w:val="20"/>
                <w:szCs w:val="20"/>
              </w:rPr>
              <w:t xml:space="preserve">9,50 </w:t>
            </w:r>
            <w:r>
              <w:rPr>
                <w:rFonts w:ascii="Arial" w:hAnsi="Arial" w:cs="Arial"/>
                <w:sz w:val="20"/>
                <w:szCs w:val="20"/>
              </w:rPr>
              <w:t>to</w:t>
            </w:r>
            <w:r w:rsidRPr="004E03A9">
              <w:rPr>
                <w:rFonts w:ascii="Arial" w:hAnsi="Arial" w:cs="Arial"/>
                <w:sz w:val="20"/>
                <w:szCs w:val="20"/>
              </w:rPr>
              <w:t xml:space="preserve"> 10</w:t>
            </w:r>
          </w:p>
        </w:tc>
        <w:tc>
          <w:tcPr>
            <w:tcW w:w="749" w:type="pct"/>
            <w:tcBorders>
              <w:top w:val="single" w:sz="4" w:space="0" w:color="auto"/>
              <w:left w:val="single" w:sz="4" w:space="0" w:color="auto"/>
              <w:bottom w:val="single" w:sz="4" w:space="0" w:color="auto"/>
              <w:right w:val="single" w:sz="4" w:space="0" w:color="auto"/>
            </w:tcBorders>
            <w:vAlign w:val="center"/>
          </w:tcPr>
          <w:p w14:paraId="31FAA4A6" w14:textId="77777777" w:rsidR="0089241A" w:rsidRPr="004E03A9" w:rsidRDefault="0089241A" w:rsidP="00347C79">
            <w:pPr>
              <w:jc w:val="right"/>
              <w:rPr>
                <w:rFonts w:ascii="Arial" w:hAnsi="Arial" w:cs="Arial"/>
                <w:b/>
                <w:sz w:val="20"/>
                <w:szCs w:val="20"/>
              </w:rPr>
            </w:pPr>
            <w:r w:rsidRPr="004E03A9">
              <w:rPr>
                <w:rFonts w:ascii="Arial" w:hAnsi="Arial" w:cs="Arial"/>
                <w:b/>
                <w:sz w:val="20"/>
                <w:szCs w:val="20"/>
              </w:rPr>
              <w:t>50</w:t>
            </w:r>
          </w:p>
        </w:tc>
      </w:tr>
      <w:tr w:rsidR="0089241A" w:rsidRPr="004E03A9" w14:paraId="0613292F" w14:textId="77777777" w:rsidTr="00347C79">
        <w:trPr>
          <w:cantSplit/>
          <w:trHeight w:val="283"/>
          <w:jc w:val="center"/>
        </w:trPr>
        <w:tc>
          <w:tcPr>
            <w:tcW w:w="4251" w:type="pct"/>
            <w:gridSpan w:val="2"/>
            <w:tcBorders>
              <w:top w:val="single" w:sz="4" w:space="0" w:color="auto"/>
              <w:left w:val="single" w:sz="4" w:space="0" w:color="auto"/>
              <w:bottom w:val="single" w:sz="4" w:space="0" w:color="auto"/>
              <w:right w:val="single" w:sz="4" w:space="0" w:color="auto"/>
            </w:tcBorders>
            <w:vAlign w:val="center"/>
          </w:tcPr>
          <w:p w14:paraId="32A9DC80" w14:textId="77777777" w:rsidR="0089241A" w:rsidRPr="004E03A9" w:rsidRDefault="0089241A" w:rsidP="00347C79">
            <w:pPr>
              <w:rPr>
                <w:rFonts w:ascii="Arial" w:hAnsi="Arial" w:cs="Arial"/>
                <w:b/>
                <w:sz w:val="20"/>
                <w:szCs w:val="20"/>
              </w:rPr>
            </w:pPr>
            <w:r>
              <w:rPr>
                <w:rFonts w:ascii="Arial" w:hAnsi="Arial" w:cs="Arial"/>
                <w:b/>
                <w:sz w:val="20"/>
                <w:szCs w:val="20"/>
              </w:rPr>
              <w:t xml:space="preserve">Total maximum </w:t>
            </w:r>
            <w:proofErr w:type="spellStart"/>
            <w:r>
              <w:rPr>
                <w:rFonts w:ascii="Arial" w:hAnsi="Arial" w:cs="Arial"/>
                <w:b/>
                <w:sz w:val="20"/>
                <w:szCs w:val="20"/>
              </w:rPr>
              <w:t>scores</w:t>
            </w:r>
            <w:proofErr w:type="spellEnd"/>
          </w:p>
        </w:tc>
        <w:tc>
          <w:tcPr>
            <w:tcW w:w="749" w:type="pct"/>
            <w:tcBorders>
              <w:top w:val="single" w:sz="4" w:space="0" w:color="auto"/>
              <w:left w:val="single" w:sz="4" w:space="0" w:color="auto"/>
              <w:bottom w:val="single" w:sz="4" w:space="0" w:color="auto"/>
              <w:right w:val="single" w:sz="4" w:space="0" w:color="auto"/>
            </w:tcBorders>
            <w:vAlign w:val="center"/>
          </w:tcPr>
          <w:p w14:paraId="397CDC10" w14:textId="77777777" w:rsidR="0089241A" w:rsidRPr="004E03A9" w:rsidRDefault="0089241A" w:rsidP="00347C79">
            <w:pPr>
              <w:jc w:val="right"/>
              <w:rPr>
                <w:rFonts w:ascii="Arial" w:hAnsi="Arial" w:cs="Arial"/>
                <w:b/>
                <w:sz w:val="20"/>
                <w:szCs w:val="20"/>
              </w:rPr>
            </w:pPr>
            <w:r w:rsidRPr="004E03A9">
              <w:rPr>
                <w:rFonts w:ascii="Arial" w:hAnsi="Arial" w:cs="Arial"/>
                <w:b/>
                <w:sz w:val="20"/>
                <w:szCs w:val="20"/>
              </w:rPr>
              <w:t>100</w:t>
            </w:r>
          </w:p>
        </w:tc>
      </w:tr>
    </w:tbl>
    <w:p w14:paraId="6D691A13" w14:textId="77777777" w:rsidR="007611D7" w:rsidRDefault="007611D7" w:rsidP="007611D7">
      <w:pPr>
        <w:jc w:val="both"/>
        <w:rPr>
          <w:rFonts w:ascii="Arial" w:hAnsi="Arial" w:cs="Arial"/>
        </w:rPr>
      </w:pPr>
    </w:p>
    <w:p w14:paraId="2F038120" w14:textId="77777777" w:rsidR="0089241A" w:rsidRDefault="0089241A" w:rsidP="0089241A">
      <w:pPr>
        <w:jc w:val="both"/>
        <w:rPr>
          <w:rFonts w:ascii="Arial" w:hAnsi="Arial" w:cs="Arial"/>
          <w:lang w:val="en-GB"/>
        </w:rPr>
      </w:pPr>
      <w:r w:rsidRPr="002A6D7C">
        <w:rPr>
          <w:rFonts w:ascii="Arial" w:hAnsi="Arial" w:cs="Arial"/>
          <w:lang w:val="en-GB"/>
        </w:rPr>
        <w:t xml:space="preserve">In case two applicants </w:t>
      </w:r>
      <w:r>
        <w:rPr>
          <w:rFonts w:ascii="Arial" w:hAnsi="Arial" w:cs="Arial"/>
          <w:lang w:val="en-GB"/>
        </w:rPr>
        <w:t xml:space="preserve">obtain </w:t>
      </w:r>
      <w:r w:rsidRPr="002A6D7C">
        <w:rPr>
          <w:rFonts w:ascii="Arial" w:hAnsi="Arial" w:cs="Arial"/>
          <w:lang w:val="en-GB"/>
        </w:rPr>
        <w:t>the same score in the ranking list</w:t>
      </w:r>
      <w:r>
        <w:rPr>
          <w:rFonts w:ascii="Arial" w:hAnsi="Arial" w:cs="Arial"/>
          <w:lang w:val="en-GB"/>
        </w:rPr>
        <w:t xml:space="preserve">, priority will be given to the student with the higher grade in the foreign </w:t>
      </w:r>
      <w:r w:rsidRPr="00DC670B">
        <w:rPr>
          <w:rFonts w:ascii="Arial" w:hAnsi="Arial" w:cs="Arial"/>
          <w:lang w:val="en-GB"/>
        </w:rPr>
        <w:t>language, subsequently to the student with the highest average school  grade and, ultimately to the olde</w:t>
      </w:r>
      <w:r>
        <w:rPr>
          <w:rFonts w:ascii="Arial" w:hAnsi="Arial" w:cs="Arial"/>
          <w:lang w:val="en-GB"/>
        </w:rPr>
        <w:t>st student.</w:t>
      </w:r>
    </w:p>
    <w:p w14:paraId="347D7188" w14:textId="77777777" w:rsidR="0089241A" w:rsidRPr="00DC670B" w:rsidRDefault="0089241A" w:rsidP="0089241A">
      <w:pPr>
        <w:jc w:val="both"/>
        <w:rPr>
          <w:rFonts w:ascii="Arial" w:hAnsi="Arial" w:cs="Arial"/>
          <w:lang w:val="en-GB"/>
        </w:rPr>
      </w:pPr>
    </w:p>
    <w:p w14:paraId="4B793E21" w14:textId="77777777" w:rsidR="0089241A" w:rsidRPr="00DC670B" w:rsidRDefault="0089241A" w:rsidP="0089241A">
      <w:pPr>
        <w:jc w:val="both"/>
        <w:rPr>
          <w:rFonts w:ascii="Arial" w:hAnsi="Arial" w:cs="Arial"/>
          <w:lang w:val="en-GB"/>
        </w:rPr>
      </w:pPr>
      <w:r w:rsidRPr="00DC670B">
        <w:rPr>
          <w:rFonts w:ascii="Arial" w:hAnsi="Arial" w:cs="Arial"/>
          <w:lang w:val="en-GB"/>
        </w:rPr>
        <w:t xml:space="preserve">The outcome of the selection process will be communicated to each applicant by the School and/or be published on the website of the school </w:t>
      </w:r>
      <w:r w:rsidRPr="00772F67">
        <w:rPr>
          <w:rFonts w:ascii="Arial" w:hAnsi="Arial" w:cs="Arial"/>
          <w:highlight w:val="yellow"/>
          <w:lang w:val="en-GB"/>
        </w:rPr>
        <w:t>(</w:t>
      </w:r>
      <w:hyperlink r:id="rId9" w:history="1">
        <w:r w:rsidRPr="00772F67">
          <w:rPr>
            <w:rStyle w:val="Collegamentoipertestuale"/>
            <w:rFonts w:ascii="Arial" w:hAnsi="Arial" w:cs="Arial"/>
            <w:b/>
            <w:color w:val="auto"/>
            <w:highlight w:val="yellow"/>
            <w:lang w:val="en-GB"/>
          </w:rPr>
          <w:t>www.</w:t>
        </w:r>
      </w:hyperlink>
      <w:r w:rsidRPr="00772F67">
        <w:rPr>
          <w:rFonts w:ascii="Arial" w:hAnsi="Arial" w:cs="Arial"/>
          <w:highlight w:val="yellow"/>
          <w:lang w:val="en-GB"/>
        </w:rPr>
        <w:t>).</w:t>
      </w:r>
      <w:r w:rsidRPr="00DC670B">
        <w:rPr>
          <w:rFonts w:ascii="Arial" w:hAnsi="Arial" w:cs="Arial"/>
          <w:b/>
          <w:lang w:val="en-GB"/>
        </w:rPr>
        <w:t xml:space="preserve"> </w:t>
      </w:r>
      <w:r w:rsidRPr="00DC670B">
        <w:rPr>
          <w:rFonts w:ascii="Arial" w:hAnsi="Arial" w:cs="Arial"/>
          <w:lang w:val="en-GB"/>
        </w:rPr>
        <w:t xml:space="preserve">            </w:t>
      </w:r>
    </w:p>
    <w:p w14:paraId="05515C05" w14:textId="77777777" w:rsidR="0089241A" w:rsidRPr="005F2CF0" w:rsidRDefault="0089241A" w:rsidP="0089241A">
      <w:pPr>
        <w:jc w:val="both"/>
        <w:rPr>
          <w:rFonts w:ascii="Arial" w:hAnsi="Arial" w:cs="Arial"/>
          <w:lang w:val="en-GB"/>
        </w:rPr>
      </w:pPr>
    </w:p>
    <w:p w14:paraId="1D43F21A" w14:textId="77777777" w:rsidR="0089241A" w:rsidRDefault="0089241A" w:rsidP="0089241A">
      <w:pPr>
        <w:jc w:val="both"/>
        <w:rPr>
          <w:rFonts w:ascii="Arial" w:hAnsi="Arial" w:cs="Arial"/>
          <w:lang w:val="en-GB"/>
        </w:rPr>
      </w:pPr>
      <w:r w:rsidRPr="00B918CD">
        <w:rPr>
          <w:rFonts w:ascii="Arial" w:hAnsi="Arial" w:cs="Arial"/>
          <w:lang w:val="en-GB"/>
        </w:rPr>
        <w:t xml:space="preserve">In case </w:t>
      </w:r>
      <w:r>
        <w:rPr>
          <w:rFonts w:ascii="Arial" w:hAnsi="Arial" w:cs="Arial"/>
          <w:lang w:val="en-GB"/>
        </w:rPr>
        <w:t xml:space="preserve">one (or more) </w:t>
      </w:r>
      <w:r w:rsidRPr="00B918CD">
        <w:rPr>
          <w:rFonts w:ascii="Arial" w:hAnsi="Arial" w:cs="Arial"/>
          <w:lang w:val="en-GB"/>
        </w:rPr>
        <w:t>successful applicant</w:t>
      </w:r>
      <w:r>
        <w:rPr>
          <w:rFonts w:ascii="Arial" w:hAnsi="Arial" w:cs="Arial"/>
          <w:lang w:val="en-GB"/>
        </w:rPr>
        <w:t xml:space="preserve">(s) will give up </w:t>
      </w:r>
      <w:r w:rsidRPr="00B918CD">
        <w:rPr>
          <w:rFonts w:ascii="Arial" w:hAnsi="Arial" w:cs="Arial"/>
          <w:lang w:val="en-GB"/>
        </w:rPr>
        <w:t>the scholarship</w:t>
      </w:r>
      <w:r>
        <w:rPr>
          <w:rFonts w:ascii="Arial" w:hAnsi="Arial" w:cs="Arial"/>
          <w:lang w:val="en-GB"/>
        </w:rPr>
        <w:t xml:space="preserve">, eligible applicants in the reserve list will be selected.  </w:t>
      </w:r>
    </w:p>
    <w:p w14:paraId="52AB9175" w14:textId="77777777" w:rsidR="0089241A" w:rsidRPr="001D1970" w:rsidRDefault="0089241A" w:rsidP="0089241A">
      <w:pPr>
        <w:tabs>
          <w:tab w:val="left" w:pos="567"/>
        </w:tabs>
        <w:jc w:val="both"/>
        <w:rPr>
          <w:rFonts w:ascii="Arial" w:hAnsi="Arial" w:cs="Arial"/>
          <w:lang w:val="en-GB"/>
        </w:rPr>
      </w:pPr>
      <w:r w:rsidRPr="001D1970">
        <w:rPr>
          <w:rFonts w:ascii="Arial" w:hAnsi="Arial" w:cs="Arial"/>
          <w:lang w:val="en-GB"/>
        </w:rPr>
        <w:lastRenderedPageBreak/>
        <w:t xml:space="preserve"> </w:t>
      </w:r>
    </w:p>
    <w:p w14:paraId="1AF81052" w14:textId="77777777" w:rsidR="0089241A" w:rsidRDefault="0089241A" w:rsidP="0089241A">
      <w:pPr>
        <w:jc w:val="both"/>
        <w:rPr>
          <w:rFonts w:ascii="Arial" w:hAnsi="Arial" w:cs="Arial"/>
          <w:lang w:val="en-GB"/>
        </w:rPr>
      </w:pPr>
      <w:r w:rsidRPr="001D1970">
        <w:rPr>
          <w:rFonts w:ascii="Arial" w:hAnsi="Arial" w:cs="Arial"/>
          <w:lang w:val="en-GB"/>
        </w:rPr>
        <w:t xml:space="preserve">If a successful applicant will give up the scholarship, communication </w:t>
      </w:r>
      <w:r>
        <w:rPr>
          <w:rFonts w:ascii="Arial" w:hAnsi="Arial" w:cs="Arial"/>
          <w:lang w:val="en-GB"/>
        </w:rPr>
        <w:t>by</w:t>
      </w:r>
      <w:r w:rsidRPr="001D1970">
        <w:rPr>
          <w:rFonts w:ascii="Arial" w:hAnsi="Arial" w:cs="Arial"/>
          <w:lang w:val="en-GB"/>
        </w:rPr>
        <w:t xml:space="preserve"> the successful </w:t>
      </w:r>
      <w:r>
        <w:rPr>
          <w:rFonts w:ascii="Arial" w:hAnsi="Arial" w:cs="Arial"/>
          <w:lang w:val="en-GB"/>
        </w:rPr>
        <w:t xml:space="preserve">student </w:t>
      </w:r>
      <w:r w:rsidRPr="001D1970">
        <w:rPr>
          <w:rFonts w:ascii="Arial" w:hAnsi="Arial" w:cs="Arial"/>
          <w:lang w:val="en-GB"/>
        </w:rPr>
        <w:t xml:space="preserve">of the scholarship must </w:t>
      </w:r>
      <w:r>
        <w:rPr>
          <w:rFonts w:ascii="Arial" w:hAnsi="Arial" w:cs="Arial"/>
          <w:lang w:val="en-GB"/>
        </w:rPr>
        <w:t xml:space="preserve">be received no later than </w:t>
      </w:r>
      <w:r w:rsidRPr="001D1970">
        <w:rPr>
          <w:rFonts w:ascii="Arial" w:hAnsi="Arial" w:cs="Arial"/>
          <w:lang w:val="en-GB"/>
        </w:rPr>
        <w:t>5</w:t>
      </w:r>
      <w:r>
        <w:rPr>
          <w:rFonts w:ascii="Arial" w:hAnsi="Arial" w:cs="Arial"/>
          <w:lang w:val="en-GB"/>
        </w:rPr>
        <w:t xml:space="preserve"> days from the date the ranking lists are made public. This waiver must be communicated in writing to the school</w:t>
      </w:r>
      <w:r w:rsidRPr="005F2CF0">
        <w:rPr>
          <w:rFonts w:ascii="Arial" w:hAnsi="Arial" w:cs="Arial"/>
          <w:lang w:val="en-GB"/>
        </w:rPr>
        <w:t xml:space="preserve">. </w:t>
      </w:r>
    </w:p>
    <w:p w14:paraId="64602D97" w14:textId="77777777" w:rsidR="007611D7" w:rsidRPr="00E6690E" w:rsidRDefault="007611D7" w:rsidP="007611D7">
      <w:pPr>
        <w:jc w:val="both"/>
        <w:rPr>
          <w:rFonts w:ascii="Arial" w:hAnsi="Arial" w:cs="Arial"/>
        </w:rPr>
      </w:pPr>
    </w:p>
    <w:p w14:paraId="3996D2F6" w14:textId="0DB7291C" w:rsidR="0089241A" w:rsidRDefault="0089241A" w:rsidP="0089241A">
      <w:pPr>
        <w:spacing w:after="0" w:line="240" w:lineRule="auto"/>
        <w:jc w:val="both"/>
        <w:rPr>
          <w:rFonts w:ascii="Arial" w:hAnsi="Arial" w:cs="Arial"/>
          <w:b/>
          <w:sz w:val="24"/>
          <w:szCs w:val="24"/>
        </w:rPr>
      </w:pPr>
      <w:r w:rsidRPr="0089241A">
        <w:rPr>
          <w:rFonts w:ascii="Arial" w:hAnsi="Arial" w:cs="Arial"/>
          <w:b/>
          <w:bCs/>
          <w:sz w:val="24"/>
          <w:szCs w:val="24"/>
        </w:rPr>
        <w:t>6.</w:t>
      </w:r>
      <w:r w:rsidRPr="0089241A">
        <w:rPr>
          <w:rFonts w:ascii="Arial" w:hAnsi="Arial" w:cs="Arial"/>
          <w:b/>
          <w:bCs/>
          <w:sz w:val="24"/>
          <w:szCs w:val="24"/>
        </w:rPr>
        <w:tab/>
      </w:r>
      <w:proofErr w:type="spellStart"/>
      <w:r w:rsidRPr="0089241A">
        <w:rPr>
          <w:rFonts w:ascii="Arial" w:hAnsi="Arial" w:cs="Arial"/>
          <w:b/>
          <w:bCs/>
          <w:sz w:val="24"/>
          <w:szCs w:val="24"/>
        </w:rPr>
        <w:t>Obbligations</w:t>
      </w:r>
      <w:proofErr w:type="spellEnd"/>
      <w:r w:rsidRPr="0089241A">
        <w:rPr>
          <w:rFonts w:ascii="Arial" w:hAnsi="Arial" w:cs="Arial"/>
          <w:b/>
          <w:bCs/>
          <w:sz w:val="24"/>
          <w:szCs w:val="24"/>
        </w:rPr>
        <w:t xml:space="preserve"> of the </w:t>
      </w:r>
      <w:proofErr w:type="spellStart"/>
      <w:r w:rsidRPr="0089241A">
        <w:rPr>
          <w:rFonts w:ascii="Arial" w:hAnsi="Arial" w:cs="Arial"/>
          <w:b/>
          <w:bCs/>
          <w:sz w:val="24"/>
          <w:szCs w:val="24"/>
        </w:rPr>
        <w:t>participants</w:t>
      </w:r>
      <w:proofErr w:type="spellEnd"/>
    </w:p>
    <w:p w14:paraId="46B0BD76" w14:textId="77777777" w:rsidR="0089241A" w:rsidRDefault="0089241A" w:rsidP="0089241A">
      <w:pPr>
        <w:spacing w:after="0" w:line="240" w:lineRule="auto"/>
        <w:jc w:val="both"/>
        <w:rPr>
          <w:rFonts w:ascii="Arial" w:hAnsi="Arial" w:cs="Arial"/>
          <w:b/>
          <w:sz w:val="24"/>
          <w:szCs w:val="24"/>
        </w:rPr>
      </w:pPr>
    </w:p>
    <w:p w14:paraId="05612ABE" w14:textId="77777777" w:rsidR="0089241A" w:rsidRPr="00123E0E" w:rsidRDefault="0089241A" w:rsidP="0089241A">
      <w:pPr>
        <w:spacing w:after="0" w:line="240" w:lineRule="auto"/>
        <w:jc w:val="both"/>
        <w:rPr>
          <w:rFonts w:ascii="Arial" w:hAnsi="Arial" w:cs="Arial"/>
          <w:b/>
        </w:rPr>
      </w:pPr>
    </w:p>
    <w:p w14:paraId="52FA1EE2" w14:textId="7FE19FAA" w:rsidR="0089241A" w:rsidRDefault="0089241A" w:rsidP="0089241A">
      <w:pPr>
        <w:jc w:val="both"/>
        <w:rPr>
          <w:rFonts w:ascii="Arial" w:hAnsi="Arial" w:cs="Arial"/>
          <w:lang w:val="en-GB"/>
        </w:rPr>
      </w:pPr>
      <w:r>
        <w:rPr>
          <w:rFonts w:ascii="Arial" w:hAnsi="Arial" w:cs="Arial"/>
          <w:lang w:val="en-GB"/>
        </w:rPr>
        <w:t>Students who will pass the selection phase and participate in the project are required to:</w:t>
      </w:r>
    </w:p>
    <w:p w14:paraId="607F9758" w14:textId="77777777" w:rsidR="0089241A" w:rsidRPr="00DF530B" w:rsidRDefault="0089241A" w:rsidP="0089241A">
      <w:pPr>
        <w:numPr>
          <w:ilvl w:val="0"/>
          <w:numId w:val="17"/>
        </w:numPr>
        <w:spacing w:after="0" w:line="240" w:lineRule="auto"/>
        <w:jc w:val="both"/>
        <w:rPr>
          <w:rFonts w:ascii="Arial" w:hAnsi="Arial" w:cs="Arial"/>
          <w:lang w:val="en-GB"/>
        </w:rPr>
      </w:pPr>
      <w:r>
        <w:rPr>
          <w:rFonts w:ascii="Arial" w:hAnsi="Arial" w:cs="Arial"/>
          <w:lang w:val="en-GB"/>
        </w:rPr>
        <w:t xml:space="preserve">Maintain a correct and respectful behaviour in respect to persons, things and the </w:t>
      </w:r>
      <w:r w:rsidRPr="00DF530B">
        <w:rPr>
          <w:rFonts w:ascii="Arial" w:hAnsi="Arial" w:cs="Arial"/>
          <w:lang w:val="en-GB"/>
        </w:rPr>
        <w:t xml:space="preserve">image of the host organisation/company and the school institute of origin, and comply with the rules and customs of the host country, of the partner, of the Institute and of the company where the mobility is carried out even if different from the ones of origin;  </w:t>
      </w:r>
    </w:p>
    <w:p w14:paraId="19DE039B" w14:textId="77777777" w:rsidR="0089241A" w:rsidRDefault="0089241A" w:rsidP="0089241A">
      <w:pPr>
        <w:numPr>
          <w:ilvl w:val="0"/>
          <w:numId w:val="17"/>
        </w:numPr>
        <w:spacing w:after="0" w:line="240" w:lineRule="auto"/>
        <w:jc w:val="both"/>
        <w:rPr>
          <w:rFonts w:ascii="Arial" w:hAnsi="Arial" w:cs="Arial"/>
          <w:lang w:val="en-GB"/>
        </w:rPr>
      </w:pPr>
      <w:r>
        <w:rPr>
          <w:rFonts w:ascii="Arial" w:hAnsi="Arial" w:cs="Arial"/>
          <w:lang w:val="en-GB"/>
        </w:rPr>
        <w:t>Promptly report critical situations, first to the accompanying person, and/or the referee of the host organisations, in order to find appropriate solutions;</w:t>
      </w:r>
    </w:p>
    <w:p w14:paraId="753D15B7" w14:textId="77777777" w:rsidR="0089241A" w:rsidRPr="00DC670B" w:rsidRDefault="0089241A" w:rsidP="0089241A">
      <w:pPr>
        <w:numPr>
          <w:ilvl w:val="0"/>
          <w:numId w:val="17"/>
        </w:numPr>
        <w:spacing w:after="0" w:line="240" w:lineRule="auto"/>
        <w:jc w:val="both"/>
        <w:rPr>
          <w:rFonts w:ascii="Arial" w:hAnsi="Arial" w:cs="Arial"/>
          <w:lang w:val="en-GB"/>
        </w:rPr>
      </w:pPr>
      <w:r>
        <w:rPr>
          <w:rFonts w:ascii="Arial" w:hAnsi="Arial" w:cs="Arial"/>
          <w:lang w:val="en-GB"/>
        </w:rPr>
        <w:t xml:space="preserve">Attend </w:t>
      </w:r>
      <w:r w:rsidRPr="00364EFE">
        <w:rPr>
          <w:rFonts w:ascii="Arial" w:hAnsi="Arial" w:cs="Arial"/>
          <w:u w:val="single"/>
          <w:lang w:val="en-GB"/>
        </w:rPr>
        <w:t>all compulsory</w:t>
      </w:r>
      <w:r>
        <w:rPr>
          <w:rFonts w:ascii="Arial" w:hAnsi="Arial" w:cs="Arial"/>
          <w:lang w:val="en-GB"/>
        </w:rPr>
        <w:t xml:space="preserve"> training and orientation activities that </w:t>
      </w:r>
      <w:r w:rsidRPr="00DC670B">
        <w:rPr>
          <w:rFonts w:ascii="Arial" w:hAnsi="Arial" w:cs="Arial"/>
          <w:lang w:val="en-GB"/>
        </w:rPr>
        <w:t xml:space="preserve">precede and follow the traineeship abroad, including the English and/or Croatian language course, even if attended through FAD;      </w:t>
      </w:r>
    </w:p>
    <w:p w14:paraId="43770777" w14:textId="77777777" w:rsidR="0089241A" w:rsidRPr="00DC670B" w:rsidRDefault="0089241A" w:rsidP="0089241A">
      <w:pPr>
        <w:numPr>
          <w:ilvl w:val="0"/>
          <w:numId w:val="17"/>
        </w:numPr>
        <w:spacing w:after="0" w:line="240" w:lineRule="auto"/>
        <w:jc w:val="both"/>
        <w:rPr>
          <w:rFonts w:ascii="Arial" w:hAnsi="Arial" w:cs="Arial"/>
          <w:lang w:val="en-GB"/>
        </w:rPr>
      </w:pPr>
      <w:r w:rsidRPr="00DC670B">
        <w:rPr>
          <w:rFonts w:ascii="Arial" w:hAnsi="Arial" w:cs="Arial"/>
          <w:lang w:val="en-GB"/>
        </w:rPr>
        <w:t xml:space="preserve">Carry out the entire mobility abroad by participating both in school activities and in the traineeship; </w:t>
      </w:r>
    </w:p>
    <w:p w14:paraId="48662EFB" w14:textId="77777777" w:rsidR="0089241A" w:rsidRPr="00DC670B" w:rsidRDefault="0089241A" w:rsidP="0089241A">
      <w:pPr>
        <w:numPr>
          <w:ilvl w:val="0"/>
          <w:numId w:val="17"/>
        </w:numPr>
        <w:spacing w:after="0" w:line="240" w:lineRule="auto"/>
        <w:jc w:val="both"/>
        <w:rPr>
          <w:rFonts w:ascii="Arial" w:hAnsi="Arial" w:cs="Arial"/>
          <w:lang w:val="en-GB"/>
        </w:rPr>
      </w:pPr>
      <w:r w:rsidRPr="00DC670B">
        <w:rPr>
          <w:rFonts w:ascii="Arial" w:hAnsi="Arial" w:cs="Arial"/>
          <w:lang w:val="en-GB"/>
        </w:rPr>
        <w:t>During traineeship, guarantee a maximum punctuality, ethical behaviour from a professional point of view, respect to the time table, and the rules of the work place;</w:t>
      </w:r>
    </w:p>
    <w:p w14:paraId="1325295B" w14:textId="77777777" w:rsidR="0089241A" w:rsidRDefault="0089241A" w:rsidP="0089241A">
      <w:pPr>
        <w:numPr>
          <w:ilvl w:val="0"/>
          <w:numId w:val="17"/>
        </w:numPr>
        <w:spacing w:after="0" w:line="240" w:lineRule="auto"/>
        <w:jc w:val="both"/>
        <w:rPr>
          <w:rFonts w:ascii="Arial" w:hAnsi="Arial" w:cs="Arial"/>
          <w:lang w:val="en-GB"/>
        </w:rPr>
      </w:pPr>
      <w:r w:rsidRPr="00DC670B">
        <w:rPr>
          <w:rFonts w:ascii="Arial" w:hAnsi="Arial" w:cs="Arial"/>
          <w:lang w:val="en-GB"/>
        </w:rPr>
        <w:t>Pursue at best the value of the training experience in its entirety, to accept</w:t>
      </w:r>
      <w:r w:rsidRPr="00110867">
        <w:rPr>
          <w:rFonts w:ascii="Arial" w:hAnsi="Arial" w:cs="Arial"/>
          <w:lang w:val="en-GB"/>
        </w:rPr>
        <w:t xml:space="preserve"> with flexib</w:t>
      </w:r>
      <w:r>
        <w:rPr>
          <w:rFonts w:ascii="Arial" w:hAnsi="Arial" w:cs="Arial"/>
          <w:lang w:val="en-GB"/>
        </w:rPr>
        <w:t xml:space="preserve">ility </w:t>
      </w:r>
      <w:r w:rsidRPr="00110867">
        <w:rPr>
          <w:rFonts w:ascii="Arial" w:hAnsi="Arial" w:cs="Arial"/>
          <w:lang w:val="en-GB"/>
        </w:rPr>
        <w:t xml:space="preserve">the work duties to be carried out also in case they are of more general nature, to further explore the topics of the project and to exploit the training experience as a whole;     </w:t>
      </w:r>
    </w:p>
    <w:p w14:paraId="13B03731" w14:textId="77777777" w:rsidR="0089241A" w:rsidRDefault="0089241A" w:rsidP="0089241A">
      <w:pPr>
        <w:numPr>
          <w:ilvl w:val="0"/>
          <w:numId w:val="17"/>
        </w:numPr>
        <w:spacing w:after="0" w:line="240" w:lineRule="auto"/>
        <w:jc w:val="both"/>
        <w:rPr>
          <w:rFonts w:ascii="Arial" w:hAnsi="Arial" w:cs="Arial"/>
          <w:lang w:val="en-GB"/>
        </w:rPr>
      </w:pPr>
      <w:r w:rsidRPr="00110867">
        <w:rPr>
          <w:rFonts w:ascii="Arial" w:hAnsi="Arial" w:cs="Arial"/>
          <w:lang w:val="en-GB"/>
        </w:rPr>
        <w:t>Respect the re-entry of evening hours, as decided by the accompanying person and by the host organisation</w:t>
      </w:r>
      <w:r>
        <w:rPr>
          <w:rFonts w:ascii="Arial" w:hAnsi="Arial" w:cs="Arial"/>
          <w:lang w:val="en-GB"/>
        </w:rPr>
        <w:t>s</w:t>
      </w:r>
      <w:r w:rsidRPr="00110867">
        <w:rPr>
          <w:rFonts w:ascii="Arial" w:hAnsi="Arial" w:cs="Arial"/>
          <w:lang w:val="en-GB"/>
        </w:rPr>
        <w:t xml:space="preserve">. Overnight stays, other than in the selected hotel/residence/apartments, are not </w:t>
      </w:r>
      <w:r>
        <w:rPr>
          <w:rFonts w:ascii="Arial" w:hAnsi="Arial" w:cs="Arial"/>
          <w:lang w:val="en-GB"/>
        </w:rPr>
        <w:t xml:space="preserve">allowed, </w:t>
      </w:r>
      <w:r w:rsidRPr="00110867">
        <w:rPr>
          <w:rFonts w:ascii="Arial" w:hAnsi="Arial" w:cs="Arial"/>
          <w:lang w:val="en-GB"/>
        </w:rPr>
        <w:t>except in case they are organised by the accompanying person-tutor or by the host organisation;</w:t>
      </w:r>
    </w:p>
    <w:p w14:paraId="6A420FF1" w14:textId="77777777" w:rsidR="0089241A" w:rsidRDefault="0089241A" w:rsidP="0089241A">
      <w:pPr>
        <w:numPr>
          <w:ilvl w:val="0"/>
          <w:numId w:val="17"/>
        </w:numPr>
        <w:spacing w:after="0" w:line="240" w:lineRule="auto"/>
        <w:jc w:val="both"/>
        <w:rPr>
          <w:rFonts w:ascii="Arial" w:hAnsi="Arial" w:cs="Arial"/>
          <w:lang w:val="en-GB"/>
        </w:rPr>
      </w:pPr>
      <w:r>
        <w:rPr>
          <w:rFonts w:ascii="Arial" w:hAnsi="Arial" w:cs="Arial"/>
          <w:lang w:val="en-GB"/>
        </w:rPr>
        <w:t>I</w:t>
      </w:r>
      <w:r w:rsidRPr="00110867">
        <w:rPr>
          <w:rFonts w:ascii="Arial" w:hAnsi="Arial" w:cs="Arial"/>
          <w:lang w:val="en-GB"/>
        </w:rPr>
        <w:t>n case of withdrawal from the project that is not due to serious unexpected reasons that can be docum</w:t>
      </w:r>
      <w:r>
        <w:rPr>
          <w:rFonts w:ascii="Arial" w:hAnsi="Arial" w:cs="Arial"/>
          <w:lang w:val="en-GB"/>
        </w:rPr>
        <w:t>ented: to R</w:t>
      </w:r>
      <w:r w:rsidRPr="00110867">
        <w:rPr>
          <w:rFonts w:ascii="Arial" w:hAnsi="Arial" w:cs="Arial"/>
          <w:lang w:val="en-GB"/>
        </w:rPr>
        <w:t>eimburse the Marche Region</w:t>
      </w:r>
      <w:r>
        <w:rPr>
          <w:rFonts w:ascii="Arial" w:hAnsi="Arial" w:cs="Arial"/>
          <w:lang w:val="en-GB"/>
        </w:rPr>
        <w:t>,</w:t>
      </w:r>
      <w:r w:rsidRPr="00110867">
        <w:rPr>
          <w:rFonts w:ascii="Arial" w:hAnsi="Arial" w:cs="Arial"/>
          <w:lang w:val="en-GB"/>
        </w:rPr>
        <w:t xml:space="preserve"> and/or </w:t>
      </w:r>
      <w:r>
        <w:rPr>
          <w:rFonts w:ascii="Arial" w:hAnsi="Arial" w:cs="Arial"/>
          <w:lang w:val="en-GB"/>
        </w:rPr>
        <w:t>the</w:t>
      </w:r>
      <w:r w:rsidRPr="00110867">
        <w:rPr>
          <w:rFonts w:ascii="Arial" w:hAnsi="Arial" w:cs="Arial"/>
          <w:lang w:val="en-GB"/>
        </w:rPr>
        <w:t xml:space="preserve"> organisation in charge by it for the management </w:t>
      </w:r>
      <w:r>
        <w:rPr>
          <w:rFonts w:ascii="Arial" w:hAnsi="Arial" w:cs="Arial"/>
          <w:lang w:val="en-GB"/>
        </w:rPr>
        <w:t>of the mobility,</w:t>
      </w:r>
      <w:r w:rsidRPr="00110867">
        <w:rPr>
          <w:rFonts w:ascii="Arial" w:hAnsi="Arial" w:cs="Arial"/>
          <w:lang w:val="en-GB"/>
        </w:rPr>
        <w:t xml:space="preserve"> of any expenses incurred up to then (</w:t>
      </w:r>
      <w:r>
        <w:rPr>
          <w:rFonts w:ascii="Arial" w:hAnsi="Arial" w:cs="Arial"/>
          <w:lang w:val="en-GB"/>
        </w:rPr>
        <w:t>travel tickets, insurance</w:t>
      </w:r>
      <w:r w:rsidRPr="00110867">
        <w:rPr>
          <w:rFonts w:ascii="Arial" w:hAnsi="Arial" w:cs="Arial"/>
          <w:lang w:val="en-GB"/>
        </w:rPr>
        <w:t>, administrative expenses) or the expenses necessary for the replacement by another candidate (e.g. change of name in the booking of the trip). The parents of the student are jointly and severally responsible for any such reimbursement;</w:t>
      </w:r>
    </w:p>
    <w:p w14:paraId="036A72C9" w14:textId="77777777" w:rsidR="0089241A" w:rsidRDefault="0089241A" w:rsidP="0089241A">
      <w:pPr>
        <w:numPr>
          <w:ilvl w:val="0"/>
          <w:numId w:val="17"/>
        </w:numPr>
        <w:spacing w:after="0" w:line="240" w:lineRule="auto"/>
        <w:jc w:val="both"/>
        <w:rPr>
          <w:rFonts w:ascii="Arial" w:hAnsi="Arial" w:cs="Arial"/>
          <w:lang w:val="en-GB"/>
        </w:rPr>
      </w:pPr>
      <w:r w:rsidRPr="00110867">
        <w:rPr>
          <w:rFonts w:ascii="Arial" w:hAnsi="Arial" w:cs="Arial"/>
          <w:lang w:val="en-GB"/>
        </w:rPr>
        <w:t>Comply with any decisi</w:t>
      </w:r>
      <w:r>
        <w:rPr>
          <w:rFonts w:ascii="Arial" w:hAnsi="Arial" w:cs="Arial"/>
          <w:lang w:val="en-GB"/>
        </w:rPr>
        <w:t xml:space="preserve">on taken by the Marche Region, </w:t>
      </w:r>
      <w:r w:rsidRPr="00110867">
        <w:rPr>
          <w:rFonts w:ascii="Arial" w:hAnsi="Arial" w:cs="Arial"/>
          <w:lang w:val="en-GB"/>
        </w:rPr>
        <w:t>the body responsible for managing the mobility, the accompanying person or the host organisations, to anticipate the return to Italy in case of a particular serious event. In such case, the beneficiary concerned and/or her/his parents/legal representatives are required, jointly and severally, to reimburse the portion of the expenses already sustained until</w:t>
      </w:r>
      <w:r>
        <w:rPr>
          <w:rFonts w:ascii="Arial" w:hAnsi="Arial" w:cs="Arial"/>
          <w:lang w:val="en-GB"/>
        </w:rPr>
        <w:t xml:space="preserve"> the</w:t>
      </w:r>
      <w:r w:rsidRPr="00110867">
        <w:rPr>
          <w:rFonts w:ascii="Arial" w:hAnsi="Arial" w:cs="Arial"/>
          <w:lang w:val="en-GB"/>
        </w:rPr>
        <w:t xml:space="preserve"> return;         </w:t>
      </w:r>
    </w:p>
    <w:p w14:paraId="25C24184" w14:textId="77777777" w:rsidR="0089241A" w:rsidRPr="00110867" w:rsidRDefault="0089241A" w:rsidP="0089241A">
      <w:pPr>
        <w:numPr>
          <w:ilvl w:val="0"/>
          <w:numId w:val="17"/>
        </w:numPr>
        <w:spacing w:after="0" w:line="240" w:lineRule="auto"/>
        <w:jc w:val="both"/>
        <w:rPr>
          <w:rFonts w:ascii="Arial" w:hAnsi="Arial" w:cs="Arial"/>
          <w:lang w:val="en-GB"/>
        </w:rPr>
      </w:pPr>
      <w:r w:rsidRPr="00110867">
        <w:rPr>
          <w:rFonts w:ascii="Arial" w:hAnsi="Arial" w:cs="Arial"/>
          <w:lang w:val="en-GB"/>
        </w:rPr>
        <w:t xml:space="preserve">Accept a possible evaluation by the internal class body during final evaluation, of any non-appropriate behaviour during the mobility, also in relation to the issuing of training credits and any further final certifications.      </w:t>
      </w:r>
    </w:p>
    <w:p w14:paraId="5F90FCBA" w14:textId="77777777" w:rsidR="007611D7" w:rsidRDefault="007611D7" w:rsidP="007611D7">
      <w:pPr>
        <w:jc w:val="both"/>
        <w:rPr>
          <w:rFonts w:ascii="Arial" w:hAnsi="Arial" w:cs="Arial"/>
        </w:rPr>
      </w:pPr>
    </w:p>
    <w:p w14:paraId="28583D25" w14:textId="77777777" w:rsidR="0089241A" w:rsidRPr="00E6690E" w:rsidRDefault="0089241A" w:rsidP="007611D7">
      <w:pPr>
        <w:jc w:val="both"/>
        <w:rPr>
          <w:rFonts w:ascii="Arial" w:hAnsi="Arial" w:cs="Arial"/>
        </w:rPr>
      </w:pPr>
    </w:p>
    <w:p w14:paraId="604DBD27" w14:textId="215E7948" w:rsidR="0089241A" w:rsidRPr="0089241A" w:rsidRDefault="0089241A" w:rsidP="0089241A">
      <w:pPr>
        <w:tabs>
          <w:tab w:val="left" w:pos="426"/>
        </w:tabs>
        <w:spacing w:after="0" w:line="240" w:lineRule="auto"/>
        <w:jc w:val="both"/>
        <w:rPr>
          <w:rFonts w:ascii="Arial" w:hAnsi="Arial" w:cs="Arial"/>
          <w:b/>
          <w:sz w:val="24"/>
          <w:szCs w:val="24"/>
        </w:rPr>
      </w:pPr>
      <w:r w:rsidRPr="0089241A">
        <w:rPr>
          <w:rFonts w:ascii="Arial" w:hAnsi="Arial" w:cs="Arial"/>
          <w:b/>
          <w:sz w:val="24"/>
          <w:szCs w:val="24"/>
        </w:rPr>
        <w:t>7.</w:t>
      </w:r>
      <w:r w:rsidRPr="0089241A">
        <w:rPr>
          <w:rFonts w:ascii="Arial" w:hAnsi="Arial" w:cs="Arial"/>
          <w:b/>
          <w:sz w:val="24"/>
          <w:szCs w:val="24"/>
        </w:rPr>
        <w:tab/>
        <w:t>Data processing</w:t>
      </w:r>
    </w:p>
    <w:p w14:paraId="405F7927" w14:textId="77777777" w:rsidR="0089241A" w:rsidRDefault="0089241A" w:rsidP="0089241A">
      <w:pPr>
        <w:tabs>
          <w:tab w:val="left" w:pos="426"/>
        </w:tabs>
        <w:spacing w:after="0" w:line="240" w:lineRule="auto"/>
        <w:jc w:val="both"/>
        <w:rPr>
          <w:rFonts w:ascii="Arial" w:hAnsi="Arial" w:cs="Arial"/>
          <w:b/>
        </w:rPr>
      </w:pPr>
    </w:p>
    <w:p w14:paraId="2B494410" w14:textId="77777777" w:rsidR="0089241A" w:rsidRDefault="0089241A" w:rsidP="0089241A">
      <w:pPr>
        <w:jc w:val="both"/>
        <w:rPr>
          <w:rFonts w:ascii="Arial" w:hAnsi="Arial" w:cs="Arial"/>
          <w:lang w:val="en-GB"/>
        </w:rPr>
      </w:pPr>
      <w:r w:rsidRPr="00F51E8D">
        <w:rPr>
          <w:rFonts w:ascii="Arial" w:hAnsi="Arial" w:cs="Arial"/>
          <w:lang w:val="en-GB"/>
        </w:rPr>
        <w:t xml:space="preserve">In compliance with </w:t>
      </w:r>
      <w:r w:rsidRPr="003341D9">
        <w:rPr>
          <w:rFonts w:ascii="Arial" w:hAnsi="Arial" w:cs="Arial"/>
          <w:lang w:val="en-GB"/>
        </w:rPr>
        <w:t xml:space="preserve">the provisions of EU regulation 679/2016 concerning “the protection of natural persons with regard to the processing of personal data” (hereinafter also GDPR), </w:t>
      </w:r>
      <w:r w:rsidRPr="00772F67">
        <w:rPr>
          <w:rFonts w:ascii="Arial" w:hAnsi="Arial" w:cs="Arial"/>
          <w:highlight w:val="yellow"/>
          <w:lang w:val="en-GB"/>
        </w:rPr>
        <w:t>the school xx</w:t>
      </w:r>
      <w:r w:rsidRPr="003341D9">
        <w:rPr>
          <w:rFonts w:ascii="Arial" w:hAnsi="Arial" w:cs="Arial"/>
          <w:lang w:val="en-GB"/>
        </w:rPr>
        <w:t xml:space="preserve"> in quality of the holder of the treatment of data pursuant to art. 4, n. 7 and 26 of the cited GDPR, informs the interested parties of the following:</w:t>
      </w:r>
      <w:r w:rsidRPr="00F51E8D">
        <w:rPr>
          <w:rFonts w:ascii="Arial" w:hAnsi="Arial" w:cs="Arial"/>
          <w:lang w:val="en-GB"/>
        </w:rPr>
        <w:t xml:space="preserve">   </w:t>
      </w:r>
    </w:p>
    <w:p w14:paraId="2E258DAC" w14:textId="77777777" w:rsidR="00772F67" w:rsidRPr="00F51E8D" w:rsidRDefault="00772F67" w:rsidP="0089241A">
      <w:pPr>
        <w:jc w:val="both"/>
        <w:rPr>
          <w:rFonts w:ascii="Arial" w:hAnsi="Arial" w:cs="Arial"/>
          <w:b/>
          <w:lang w:val="en-GB"/>
        </w:rPr>
      </w:pPr>
    </w:p>
    <w:p w14:paraId="0A476744" w14:textId="77777777" w:rsidR="0089241A" w:rsidRPr="00F51E8D" w:rsidRDefault="0089241A" w:rsidP="0089241A">
      <w:pPr>
        <w:widowControl w:val="0"/>
        <w:jc w:val="both"/>
        <w:rPr>
          <w:rFonts w:ascii="Arial" w:hAnsi="Arial" w:cs="Arial"/>
          <w:b/>
          <w:lang w:val="en-GB"/>
        </w:rPr>
      </w:pPr>
      <w:r>
        <w:rPr>
          <w:rFonts w:ascii="Arial" w:hAnsi="Arial" w:cs="Arial"/>
          <w:b/>
          <w:lang w:val="en-GB"/>
        </w:rPr>
        <w:t xml:space="preserve">Purpose </w:t>
      </w:r>
      <w:r w:rsidRPr="00F51E8D">
        <w:rPr>
          <w:rFonts w:ascii="Arial" w:hAnsi="Arial" w:cs="Arial"/>
          <w:b/>
          <w:lang w:val="en-GB"/>
        </w:rPr>
        <w:t>of the</w:t>
      </w:r>
      <w:r>
        <w:rPr>
          <w:rFonts w:ascii="Arial" w:hAnsi="Arial" w:cs="Arial"/>
          <w:b/>
          <w:lang w:val="en-GB"/>
        </w:rPr>
        <w:t xml:space="preserve"> processing and legal base</w:t>
      </w:r>
    </w:p>
    <w:p w14:paraId="7051431D" w14:textId="77777777" w:rsidR="0089241A" w:rsidRDefault="0089241A" w:rsidP="0089241A">
      <w:pPr>
        <w:widowControl w:val="0"/>
        <w:jc w:val="both"/>
        <w:rPr>
          <w:rFonts w:ascii="Arial" w:hAnsi="Arial" w:cs="Arial"/>
          <w:lang w:val="en-GB"/>
        </w:rPr>
      </w:pPr>
      <w:r w:rsidRPr="00F51E8D">
        <w:rPr>
          <w:rFonts w:ascii="Arial" w:hAnsi="Arial" w:cs="Arial"/>
          <w:lang w:val="en-GB"/>
        </w:rPr>
        <w:t xml:space="preserve">The BLUE KEP project - Blue Knowledge Exchange Programme and Integration system in the Cross Border Area - is framed on basis of the </w:t>
      </w:r>
      <w:r>
        <w:rPr>
          <w:rFonts w:ascii="Arial" w:hAnsi="Arial" w:cs="Arial"/>
          <w:lang w:val="en-GB"/>
        </w:rPr>
        <w:t xml:space="preserve">purposes of </w:t>
      </w:r>
      <w:r w:rsidRPr="00F51E8D">
        <w:rPr>
          <w:rFonts w:ascii="Arial" w:hAnsi="Arial" w:cs="Arial"/>
          <w:lang w:val="en-GB"/>
        </w:rPr>
        <w:t xml:space="preserve">the present school and/or </w:t>
      </w:r>
      <w:r>
        <w:rPr>
          <w:rFonts w:ascii="Arial" w:hAnsi="Arial" w:cs="Arial"/>
          <w:lang w:val="en-GB"/>
        </w:rPr>
        <w:t xml:space="preserve">the </w:t>
      </w:r>
      <w:r w:rsidRPr="00F51E8D">
        <w:rPr>
          <w:rFonts w:ascii="Arial" w:hAnsi="Arial" w:cs="Arial"/>
          <w:lang w:val="en-GB"/>
        </w:rPr>
        <w:t xml:space="preserve">Marche Region </w:t>
      </w:r>
      <w:r>
        <w:rPr>
          <w:rFonts w:ascii="Arial" w:hAnsi="Arial" w:cs="Arial"/>
          <w:lang w:val="en-GB"/>
        </w:rPr>
        <w:t xml:space="preserve">with regards to </w:t>
      </w:r>
      <w:r w:rsidRPr="00F51E8D">
        <w:rPr>
          <w:rFonts w:ascii="Arial" w:hAnsi="Arial" w:cs="Arial"/>
          <w:lang w:val="en-GB"/>
        </w:rPr>
        <w:t>the promotion of projects aimed at favouring the dissemination and d</w:t>
      </w:r>
      <w:r>
        <w:rPr>
          <w:rFonts w:ascii="Arial" w:hAnsi="Arial" w:cs="Arial"/>
          <w:lang w:val="en-GB"/>
        </w:rPr>
        <w:t xml:space="preserve">esign </w:t>
      </w:r>
      <w:r w:rsidRPr="00F51E8D">
        <w:rPr>
          <w:rFonts w:ascii="Arial" w:hAnsi="Arial" w:cs="Arial"/>
          <w:lang w:val="en-GB"/>
        </w:rPr>
        <w:t>of pathways of school to work apprenticeships, as an instrument to facilita</w:t>
      </w:r>
      <w:r>
        <w:rPr>
          <w:rFonts w:ascii="Arial" w:hAnsi="Arial" w:cs="Arial"/>
          <w:lang w:val="en-GB"/>
        </w:rPr>
        <w:t>te the connection between school</w:t>
      </w:r>
      <w:r w:rsidRPr="00F51E8D">
        <w:rPr>
          <w:rFonts w:ascii="Arial" w:hAnsi="Arial" w:cs="Arial"/>
          <w:lang w:val="en-GB"/>
        </w:rPr>
        <w:t xml:space="preserve"> and work. </w:t>
      </w:r>
      <w:r w:rsidRPr="0068750E">
        <w:rPr>
          <w:rFonts w:ascii="Arial" w:hAnsi="Arial" w:cs="Arial"/>
          <w:lang w:val="en-GB"/>
        </w:rPr>
        <w:t>The provision of personal</w:t>
      </w:r>
      <w:r w:rsidRPr="00F51E8D">
        <w:rPr>
          <w:rFonts w:ascii="Arial" w:hAnsi="Arial" w:cs="Arial"/>
          <w:lang w:val="en-GB"/>
        </w:rPr>
        <w:t xml:space="preserve"> data and textual material</w:t>
      </w:r>
      <w:r>
        <w:rPr>
          <w:rFonts w:ascii="Arial" w:hAnsi="Arial" w:cs="Arial"/>
          <w:lang w:val="en-GB"/>
        </w:rPr>
        <w:t>s</w:t>
      </w:r>
      <w:r w:rsidRPr="00F51E8D">
        <w:rPr>
          <w:rFonts w:ascii="Arial" w:hAnsi="Arial" w:cs="Arial"/>
          <w:lang w:val="en-GB"/>
        </w:rPr>
        <w:t>, including video</w:t>
      </w:r>
      <w:r>
        <w:rPr>
          <w:rFonts w:ascii="Arial" w:hAnsi="Arial" w:cs="Arial"/>
          <w:lang w:val="en-GB"/>
        </w:rPr>
        <w:t xml:space="preserve">s and pictures </w:t>
      </w:r>
      <w:r w:rsidRPr="00F51E8D">
        <w:rPr>
          <w:rFonts w:ascii="Arial" w:hAnsi="Arial" w:cs="Arial"/>
          <w:lang w:val="en-GB"/>
        </w:rPr>
        <w:t xml:space="preserve">provided by the participants is </w:t>
      </w:r>
      <w:r>
        <w:rPr>
          <w:rFonts w:ascii="Arial" w:hAnsi="Arial" w:cs="Arial"/>
          <w:lang w:val="en-GB"/>
        </w:rPr>
        <w:t>mandatory for the a</w:t>
      </w:r>
      <w:r w:rsidRPr="00F51E8D">
        <w:rPr>
          <w:rFonts w:ascii="Arial" w:hAnsi="Arial" w:cs="Arial"/>
          <w:lang w:val="en-GB"/>
        </w:rPr>
        <w:t>dmissibi</w:t>
      </w:r>
      <w:r>
        <w:rPr>
          <w:rFonts w:ascii="Arial" w:hAnsi="Arial" w:cs="Arial"/>
          <w:lang w:val="en-GB"/>
        </w:rPr>
        <w:t>li</w:t>
      </w:r>
      <w:r w:rsidRPr="00F51E8D">
        <w:rPr>
          <w:rFonts w:ascii="Arial" w:hAnsi="Arial" w:cs="Arial"/>
          <w:lang w:val="en-GB"/>
        </w:rPr>
        <w:t>ty of the application</w:t>
      </w:r>
      <w:r>
        <w:rPr>
          <w:rFonts w:ascii="Arial" w:hAnsi="Arial" w:cs="Arial"/>
          <w:lang w:val="en-GB"/>
        </w:rPr>
        <w:t xml:space="preserve"> form</w:t>
      </w:r>
      <w:r w:rsidRPr="00F51E8D">
        <w:rPr>
          <w:rFonts w:ascii="Arial" w:hAnsi="Arial" w:cs="Arial"/>
          <w:lang w:val="en-GB"/>
        </w:rPr>
        <w:t xml:space="preserve">; the legal base for the acquisition and subsequent data processing </w:t>
      </w:r>
      <w:r>
        <w:rPr>
          <w:rFonts w:ascii="Arial" w:hAnsi="Arial" w:cs="Arial"/>
          <w:lang w:val="en-GB"/>
        </w:rPr>
        <w:t xml:space="preserve">is your specific </w:t>
      </w:r>
      <w:r w:rsidRPr="00F51E8D">
        <w:rPr>
          <w:rFonts w:ascii="Arial" w:hAnsi="Arial" w:cs="Arial"/>
          <w:lang w:val="en-GB"/>
        </w:rPr>
        <w:t xml:space="preserve">consent given </w:t>
      </w:r>
      <w:r>
        <w:rPr>
          <w:rFonts w:ascii="Arial" w:hAnsi="Arial" w:cs="Arial"/>
          <w:lang w:val="en-GB"/>
        </w:rPr>
        <w:t>pursuant to</w:t>
      </w:r>
      <w:r w:rsidRPr="00F51E8D">
        <w:rPr>
          <w:rFonts w:ascii="Arial" w:hAnsi="Arial" w:cs="Arial"/>
          <w:lang w:val="en-GB"/>
        </w:rPr>
        <w:t xml:space="preserve"> art. 6, par. 1, letter a) and 7 of</w:t>
      </w:r>
      <w:r>
        <w:rPr>
          <w:rFonts w:ascii="Arial" w:hAnsi="Arial" w:cs="Arial"/>
          <w:lang w:val="en-GB"/>
        </w:rPr>
        <w:t xml:space="preserve"> the</w:t>
      </w:r>
      <w:r w:rsidRPr="00F51E8D">
        <w:rPr>
          <w:rFonts w:ascii="Arial" w:hAnsi="Arial" w:cs="Arial"/>
          <w:lang w:val="en-GB"/>
        </w:rPr>
        <w:t xml:space="preserve"> GDPR, according to the modali</w:t>
      </w:r>
      <w:r>
        <w:rPr>
          <w:rFonts w:ascii="Arial" w:hAnsi="Arial" w:cs="Arial"/>
          <w:lang w:val="en-GB"/>
        </w:rPr>
        <w:t>t</w:t>
      </w:r>
      <w:r w:rsidRPr="00F51E8D">
        <w:rPr>
          <w:rFonts w:ascii="Arial" w:hAnsi="Arial" w:cs="Arial"/>
          <w:lang w:val="en-GB"/>
        </w:rPr>
        <w:t xml:space="preserve">ies defined in art. 3 of the </w:t>
      </w:r>
      <w:r>
        <w:rPr>
          <w:rFonts w:ascii="Arial" w:hAnsi="Arial" w:cs="Arial"/>
          <w:lang w:val="en-GB"/>
        </w:rPr>
        <w:t xml:space="preserve">this </w:t>
      </w:r>
      <w:r w:rsidRPr="00F51E8D">
        <w:rPr>
          <w:rFonts w:ascii="Arial" w:hAnsi="Arial" w:cs="Arial"/>
          <w:lang w:val="en-GB"/>
        </w:rPr>
        <w:t xml:space="preserve">Regulation. The </w:t>
      </w:r>
      <w:r>
        <w:rPr>
          <w:rFonts w:ascii="Arial" w:hAnsi="Arial" w:cs="Arial"/>
          <w:lang w:val="en-GB"/>
        </w:rPr>
        <w:t xml:space="preserve">data will not be used for </w:t>
      </w:r>
      <w:r w:rsidRPr="00F51E8D">
        <w:rPr>
          <w:rFonts w:ascii="Arial" w:hAnsi="Arial" w:cs="Arial"/>
          <w:lang w:val="en-GB"/>
        </w:rPr>
        <w:t xml:space="preserve">purposes </w:t>
      </w:r>
      <w:r>
        <w:rPr>
          <w:rFonts w:ascii="Arial" w:hAnsi="Arial" w:cs="Arial"/>
          <w:lang w:val="en-GB"/>
        </w:rPr>
        <w:t>other than those set out in this statement</w:t>
      </w:r>
      <w:r w:rsidRPr="00F51E8D">
        <w:rPr>
          <w:rFonts w:ascii="Arial" w:hAnsi="Arial" w:cs="Arial"/>
          <w:lang w:val="en-GB"/>
        </w:rPr>
        <w:t xml:space="preserve">.       </w:t>
      </w:r>
    </w:p>
    <w:p w14:paraId="78889E33" w14:textId="77777777" w:rsidR="0089241A" w:rsidRDefault="0089241A" w:rsidP="0089241A">
      <w:pPr>
        <w:widowControl w:val="0"/>
        <w:jc w:val="both"/>
        <w:rPr>
          <w:rFonts w:ascii="Arial" w:hAnsi="Arial" w:cs="Arial"/>
          <w:b/>
          <w:lang w:val="en-GB"/>
        </w:rPr>
      </w:pPr>
    </w:p>
    <w:p w14:paraId="2C2A15AC" w14:textId="77777777" w:rsidR="0089241A" w:rsidRPr="00F51E8D" w:rsidRDefault="0089241A" w:rsidP="0089241A">
      <w:pPr>
        <w:widowControl w:val="0"/>
        <w:jc w:val="both"/>
        <w:rPr>
          <w:rFonts w:ascii="Arial" w:hAnsi="Arial" w:cs="Arial"/>
          <w:b/>
          <w:lang w:val="en-GB"/>
        </w:rPr>
      </w:pPr>
      <w:r w:rsidRPr="00F51E8D">
        <w:rPr>
          <w:rFonts w:ascii="Arial" w:hAnsi="Arial" w:cs="Arial"/>
          <w:b/>
          <w:lang w:val="en-GB"/>
        </w:rPr>
        <w:t xml:space="preserve">Persons authorised </w:t>
      </w:r>
      <w:r>
        <w:rPr>
          <w:rFonts w:ascii="Arial" w:hAnsi="Arial" w:cs="Arial"/>
          <w:b/>
          <w:lang w:val="en-GB"/>
        </w:rPr>
        <w:t xml:space="preserve">for </w:t>
      </w:r>
      <w:r w:rsidRPr="00F51E8D">
        <w:rPr>
          <w:rFonts w:ascii="Arial" w:hAnsi="Arial" w:cs="Arial"/>
          <w:b/>
          <w:lang w:val="en-GB"/>
        </w:rPr>
        <w:t xml:space="preserve">processing, modality of processing, communication and dissemination </w:t>
      </w:r>
    </w:p>
    <w:p w14:paraId="658E26CC" w14:textId="77777777" w:rsidR="0089241A" w:rsidRPr="00F51E8D" w:rsidRDefault="0089241A" w:rsidP="0089241A">
      <w:pPr>
        <w:widowControl w:val="0"/>
        <w:jc w:val="both"/>
        <w:rPr>
          <w:rFonts w:ascii="Arial" w:hAnsi="Arial" w:cs="Arial"/>
          <w:lang w:val="en-GB"/>
        </w:rPr>
      </w:pPr>
      <w:r>
        <w:rPr>
          <w:rFonts w:ascii="Arial" w:hAnsi="Arial" w:cs="Arial"/>
          <w:lang w:val="en-GB"/>
        </w:rPr>
        <w:t xml:space="preserve">The acquired data will be processed, apart by the </w:t>
      </w:r>
      <w:r w:rsidRPr="00772F67">
        <w:rPr>
          <w:rFonts w:ascii="Arial" w:hAnsi="Arial" w:cs="Arial"/>
          <w:highlight w:val="yellow"/>
          <w:lang w:val="en-GB"/>
        </w:rPr>
        <w:t>School Institute xx,</w:t>
      </w:r>
      <w:r>
        <w:rPr>
          <w:rFonts w:ascii="Arial" w:hAnsi="Arial" w:cs="Arial"/>
          <w:lang w:val="en-GB"/>
        </w:rPr>
        <w:t xml:space="preserve"> the Marche Region and by the eventual organisation in charge by the Marche Region of managing the mobility activities; also by the host partners (the host school and companies where the traineeship will be realised). They will be committed and nominated external responsible of data processing pursuant to art. 28 of the GDPR, also by physical persons authorised in quality of Committee members pursuant to art. 7 of the Regulation. The data will be collected, used and processed manually, electronically and </w:t>
      </w:r>
      <w:proofErr w:type="spellStart"/>
      <w:r>
        <w:rPr>
          <w:rFonts w:ascii="Arial" w:hAnsi="Arial" w:cs="Arial"/>
          <w:lang w:val="en-GB"/>
        </w:rPr>
        <w:t>telematically</w:t>
      </w:r>
      <w:proofErr w:type="spellEnd"/>
      <w:r>
        <w:rPr>
          <w:rFonts w:ascii="Arial" w:hAnsi="Arial" w:cs="Arial"/>
          <w:lang w:val="en-GB"/>
        </w:rPr>
        <w:t xml:space="preserve"> according to principle of correctness, lawfulness and transparency. Some personal data of competitors and winners (such as: name and sir name, ranking position, interviews) can be made public according to the modalities drawn up by art. 8 of the Regulation and with any modality or instrument which will be necessary for the purpose of institutional communication and dissemination of the initiative.   </w:t>
      </w:r>
    </w:p>
    <w:p w14:paraId="19734C9C" w14:textId="77777777" w:rsidR="0089241A" w:rsidRPr="00F51E8D" w:rsidRDefault="0089241A" w:rsidP="0089241A">
      <w:pPr>
        <w:widowControl w:val="0"/>
        <w:jc w:val="both"/>
        <w:rPr>
          <w:rFonts w:ascii="Arial" w:hAnsi="Arial" w:cs="Arial"/>
          <w:lang w:val="en-GB"/>
        </w:rPr>
      </w:pPr>
    </w:p>
    <w:p w14:paraId="774EB0BE" w14:textId="77777777" w:rsidR="0089241A" w:rsidRPr="0079472C" w:rsidRDefault="0089241A" w:rsidP="0089241A">
      <w:pPr>
        <w:widowControl w:val="0"/>
        <w:jc w:val="both"/>
        <w:rPr>
          <w:rFonts w:ascii="Arial" w:hAnsi="Arial" w:cs="Arial"/>
          <w:b/>
          <w:lang w:val="en-GB"/>
        </w:rPr>
      </w:pPr>
      <w:r w:rsidRPr="0079472C">
        <w:rPr>
          <w:rFonts w:ascii="Arial" w:hAnsi="Arial" w:cs="Arial"/>
          <w:b/>
          <w:lang w:val="en-GB"/>
        </w:rPr>
        <w:t>Retention period</w:t>
      </w:r>
    </w:p>
    <w:p w14:paraId="20DF7272" w14:textId="77777777" w:rsidR="0089241A" w:rsidRPr="002420C4" w:rsidRDefault="0089241A" w:rsidP="0089241A">
      <w:pPr>
        <w:widowControl w:val="0"/>
        <w:jc w:val="both"/>
        <w:rPr>
          <w:rFonts w:ascii="Arial" w:hAnsi="Arial" w:cs="Arial"/>
          <w:lang w:val="en-GB"/>
        </w:rPr>
      </w:pPr>
      <w:r w:rsidRPr="00F15DA0">
        <w:rPr>
          <w:rFonts w:ascii="Arial" w:hAnsi="Arial" w:cs="Arial"/>
          <w:lang w:val="en-GB"/>
        </w:rPr>
        <w:t>The data acquired for the purposes of participation in this Call will be kept for 10 years.</w:t>
      </w:r>
    </w:p>
    <w:p w14:paraId="373637FC" w14:textId="77777777" w:rsidR="0089241A" w:rsidRPr="002420C4" w:rsidRDefault="0089241A" w:rsidP="0089241A">
      <w:pPr>
        <w:widowControl w:val="0"/>
        <w:jc w:val="both"/>
        <w:rPr>
          <w:rFonts w:ascii="Arial" w:hAnsi="Arial" w:cs="Arial"/>
          <w:lang w:val="en-GB"/>
        </w:rPr>
      </w:pPr>
    </w:p>
    <w:p w14:paraId="360E9DB5" w14:textId="77777777" w:rsidR="0089241A" w:rsidRPr="0079472C" w:rsidRDefault="0089241A" w:rsidP="0089241A">
      <w:pPr>
        <w:widowControl w:val="0"/>
        <w:contextualSpacing/>
        <w:jc w:val="both"/>
        <w:rPr>
          <w:rFonts w:ascii="Arial" w:hAnsi="Arial" w:cs="Arial"/>
          <w:b/>
          <w:lang w:val="en-GB"/>
        </w:rPr>
      </w:pPr>
      <w:r w:rsidRPr="0079472C">
        <w:rPr>
          <w:rFonts w:ascii="Arial" w:hAnsi="Arial" w:cs="Arial"/>
          <w:b/>
          <w:lang w:val="en-GB"/>
        </w:rPr>
        <w:t xml:space="preserve">Rights of the </w:t>
      </w:r>
      <w:r>
        <w:rPr>
          <w:rFonts w:ascii="Arial" w:hAnsi="Arial" w:cs="Arial"/>
          <w:b/>
          <w:lang w:val="en-GB"/>
        </w:rPr>
        <w:t xml:space="preserve">concerned </w:t>
      </w:r>
    </w:p>
    <w:p w14:paraId="69C4F674" w14:textId="77777777" w:rsidR="0089241A" w:rsidRPr="0079472C" w:rsidRDefault="0089241A" w:rsidP="0089241A">
      <w:pPr>
        <w:widowControl w:val="0"/>
        <w:contextualSpacing/>
        <w:jc w:val="both"/>
        <w:rPr>
          <w:rFonts w:ascii="Arial" w:hAnsi="Arial" w:cs="Arial"/>
          <w:lang w:val="en-GB"/>
        </w:rPr>
      </w:pPr>
      <w:r w:rsidRPr="0079472C">
        <w:rPr>
          <w:rFonts w:ascii="Arial" w:hAnsi="Arial" w:cs="Arial"/>
          <w:lang w:val="en-GB"/>
        </w:rPr>
        <w:t>Interested parties may at any time</w:t>
      </w:r>
      <w:r>
        <w:rPr>
          <w:rFonts w:ascii="Arial" w:hAnsi="Arial" w:cs="Arial"/>
          <w:lang w:val="en-GB"/>
        </w:rPr>
        <w:t>,</w:t>
      </w:r>
      <w:r w:rsidRPr="0079472C">
        <w:rPr>
          <w:rFonts w:ascii="Arial" w:hAnsi="Arial" w:cs="Arial"/>
          <w:lang w:val="en-GB"/>
        </w:rPr>
        <w:t xml:space="preserve"> pursuant to arts. 15 and ss. of the GDPR:</w:t>
      </w:r>
    </w:p>
    <w:p w14:paraId="442FA7D7" w14:textId="77777777" w:rsidR="0089241A" w:rsidRDefault="0089241A" w:rsidP="0089241A">
      <w:pPr>
        <w:widowControl w:val="0"/>
        <w:numPr>
          <w:ilvl w:val="0"/>
          <w:numId w:val="18"/>
        </w:numPr>
        <w:contextualSpacing/>
        <w:jc w:val="both"/>
        <w:rPr>
          <w:rFonts w:ascii="Arial" w:hAnsi="Arial" w:cs="Arial"/>
          <w:lang w:val="en-GB"/>
        </w:rPr>
      </w:pPr>
      <w:r w:rsidRPr="0079472C">
        <w:rPr>
          <w:rFonts w:ascii="Arial" w:hAnsi="Arial" w:cs="Arial"/>
          <w:lang w:val="en-GB"/>
        </w:rPr>
        <w:t>revoke the consent given (without prejudice to the lawfulness of the processing prior to the revocation)</w:t>
      </w:r>
    </w:p>
    <w:p w14:paraId="7346CBED" w14:textId="77777777" w:rsidR="0089241A" w:rsidRPr="0079472C" w:rsidRDefault="0089241A" w:rsidP="0089241A">
      <w:pPr>
        <w:widowControl w:val="0"/>
        <w:numPr>
          <w:ilvl w:val="0"/>
          <w:numId w:val="18"/>
        </w:numPr>
        <w:contextualSpacing/>
        <w:jc w:val="both"/>
        <w:rPr>
          <w:rFonts w:ascii="Arial" w:hAnsi="Arial" w:cs="Arial"/>
          <w:lang w:val="en-GB"/>
        </w:rPr>
      </w:pPr>
      <w:r w:rsidRPr="0079472C">
        <w:rPr>
          <w:rFonts w:ascii="Arial" w:hAnsi="Arial" w:cs="Arial"/>
          <w:lang w:val="en-GB"/>
        </w:rPr>
        <w:t>request</w:t>
      </w:r>
      <w:r>
        <w:rPr>
          <w:rFonts w:ascii="Arial" w:hAnsi="Arial" w:cs="Arial"/>
          <w:lang w:val="en-GB"/>
        </w:rPr>
        <w:t xml:space="preserve"> the d</w:t>
      </w:r>
      <w:r w:rsidRPr="0079472C">
        <w:rPr>
          <w:rFonts w:ascii="Arial" w:hAnsi="Arial" w:cs="Arial"/>
          <w:lang w:val="en-GB"/>
        </w:rPr>
        <w:t xml:space="preserve">ata </w:t>
      </w:r>
      <w:r>
        <w:rPr>
          <w:rFonts w:ascii="Arial" w:hAnsi="Arial" w:cs="Arial"/>
          <w:lang w:val="en-GB"/>
        </w:rPr>
        <w:t xml:space="preserve">holders </w:t>
      </w:r>
      <w:r w:rsidRPr="0079472C">
        <w:rPr>
          <w:rFonts w:ascii="Arial" w:hAnsi="Arial" w:cs="Arial"/>
          <w:lang w:val="en-GB"/>
        </w:rPr>
        <w:t>access to personal data, rectification or cancellation of the same or limitation of processing.</w:t>
      </w:r>
    </w:p>
    <w:p w14:paraId="7E0A47B8" w14:textId="77777777" w:rsidR="0089241A" w:rsidRPr="00003C4C" w:rsidRDefault="0089241A" w:rsidP="0089241A">
      <w:pPr>
        <w:widowControl w:val="0"/>
        <w:contextualSpacing/>
        <w:jc w:val="both"/>
        <w:rPr>
          <w:rFonts w:ascii="Arial" w:hAnsi="Arial" w:cs="Arial"/>
          <w:color w:val="FF0000"/>
          <w:highlight w:val="cyan"/>
          <w:lang w:val="en-GB"/>
        </w:rPr>
      </w:pPr>
    </w:p>
    <w:p w14:paraId="6B6E4B29" w14:textId="77777777" w:rsidR="0089241A" w:rsidRDefault="0089241A" w:rsidP="00892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22222"/>
          <w:lang w:val="en" w:eastAsia="fr-FR"/>
        </w:rPr>
      </w:pPr>
      <w:r w:rsidRPr="00D16EC4">
        <w:rPr>
          <w:rFonts w:ascii="Arial" w:hAnsi="Arial" w:cs="Arial"/>
          <w:lang w:val="en" w:eastAsia="fr-FR"/>
        </w:rPr>
        <w:t>Concerned parties may exercise the rights previously described indifferently to each of the holder whose contact details are given below. The possibility remains, in the event that the exercise of their rights is not satisfied, to propose a complaint to the Data Protection Authority for the protection of personal data</w:t>
      </w:r>
      <w:r w:rsidRPr="0079472C">
        <w:rPr>
          <w:rFonts w:ascii="Arial" w:hAnsi="Arial" w:cs="Arial"/>
          <w:color w:val="222222"/>
          <w:lang w:val="en" w:eastAsia="fr-FR"/>
        </w:rPr>
        <w:t xml:space="preserve"> as specified </w:t>
      </w:r>
      <w:r>
        <w:rPr>
          <w:rFonts w:ascii="Arial" w:hAnsi="Arial" w:cs="Arial"/>
          <w:color w:val="222222"/>
          <w:lang w:val="en" w:eastAsia="fr-FR"/>
        </w:rPr>
        <w:t xml:space="preserve">in </w:t>
      </w:r>
      <w:r w:rsidRPr="0079472C">
        <w:rPr>
          <w:rFonts w:ascii="Arial" w:hAnsi="Arial" w:cs="Arial"/>
          <w:color w:val="222222"/>
          <w:lang w:val="en" w:eastAsia="fr-FR"/>
        </w:rPr>
        <w:t>the following link</w:t>
      </w:r>
      <w:r>
        <w:rPr>
          <w:rFonts w:ascii="Arial" w:hAnsi="Arial" w:cs="Arial"/>
          <w:color w:val="222222"/>
          <w:lang w:val="en" w:eastAsia="fr-FR"/>
        </w:rPr>
        <w:t>:</w:t>
      </w:r>
    </w:p>
    <w:p w14:paraId="014664B3" w14:textId="77777777" w:rsidR="0089241A" w:rsidRPr="0089241A" w:rsidRDefault="00BB4DF0" w:rsidP="0089241A">
      <w:pPr>
        <w:widowControl w:val="0"/>
        <w:jc w:val="both"/>
        <w:rPr>
          <w:rFonts w:ascii="Arial" w:hAnsi="Arial" w:cs="Arial"/>
          <w:u w:val="single"/>
          <w:lang w:val="en"/>
        </w:rPr>
      </w:pPr>
      <w:hyperlink r:id="rId10" w:history="1">
        <w:r w:rsidR="0089241A" w:rsidRPr="0089241A">
          <w:rPr>
            <w:rFonts w:ascii="Arial" w:hAnsi="Arial" w:cs="Arial"/>
            <w:color w:val="1F497D" w:themeColor="text2"/>
            <w:u w:val="single"/>
            <w:lang w:val="en"/>
          </w:rPr>
          <w:t>http://www.garanteprivacy.it/web/guest/home/docweb/-/docweb-display/docweb/4535524</w:t>
        </w:r>
      </w:hyperlink>
      <w:r w:rsidR="0089241A" w:rsidRPr="0089241A">
        <w:rPr>
          <w:rFonts w:ascii="Arial" w:hAnsi="Arial" w:cs="Arial"/>
          <w:u w:val="single"/>
          <w:lang w:val="en"/>
        </w:rPr>
        <w:t xml:space="preserve">  </w:t>
      </w:r>
    </w:p>
    <w:p w14:paraId="6909F72D" w14:textId="2A86A3D2" w:rsidR="007611D7" w:rsidRDefault="007611D7" w:rsidP="007611D7">
      <w:pPr>
        <w:widowControl w:val="0"/>
        <w:jc w:val="both"/>
        <w:rPr>
          <w:rFonts w:ascii="Arial" w:hAnsi="Arial" w:cs="Arial"/>
        </w:rPr>
      </w:pPr>
      <w:r w:rsidRPr="00F94BD6">
        <w:rPr>
          <w:rFonts w:ascii="Arial" w:hAnsi="Arial" w:cs="Arial"/>
        </w:rPr>
        <w:t xml:space="preserve">  </w:t>
      </w:r>
    </w:p>
    <w:p w14:paraId="22D4E31D" w14:textId="77777777" w:rsidR="00772F67" w:rsidRDefault="00772F67" w:rsidP="007611D7">
      <w:pPr>
        <w:widowControl w:val="0"/>
        <w:jc w:val="both"/>
        <w:rPr>
          <w:rFonts w:ascii="Arial" w:hAnsi="Arial" w:cs="Arial"/>
        </w:rPr>
      </w:pPr>
    </w:p>
    <w:p w14:paraId="5C199BF6" w14:textId="77777777" w:rsidR="00772F67" w:rsidRDefault="00772F67" w:rsidP="007611D7">
      <w:pPr>
        <w:widowControl w:val="0"/>
        <w:jc w:val="both"/>
        <w:rPr>
          <w:rFonts w:ascii="Arial" w:hAnsi="Arial" w:cs="Arial"/>
        </w:rPr>
      </w:pPr>
    </w:p>
    <w:p w14:paraId="5D8110B2" w14:textId="77777777" w:rsidR="00772F67" w:rsidRDefault="00772F67" w:rsidP="007611D7">
      <w:pPr>
        <w:widowControl w:val="0"/>
        <w:jc w:val="both"/>
        <w:rPr>
          <w:rFonts w:ascii="Arial" w:hAnsi="Arial" w:cs="Arial"/>
        </w:rPr>
      </w:pPr>
    </w:p>
    <w:p w14:paraId="3B6A5ED2" w14:textId="77777777" w:rsidR="00772F67" w:rsidRDefault="00772F67" w:rsidP="007611D7">
      <w:pPr>
        <w:widowControl w:val="0"/>
        <w:jc w:val="both"/>
        <w:rPr>
          <w:rFonts w:ascii="Arial" w:hAnsi="Arial" w:cs="Arial"/>
        </w:rPr>
      </w:pPr>
    </w:p>
    <w:p w14:paraId="7AC4762D" w14:textId="77777777" w:rsidR="00772F67" w:rsidRDefault="00772F67" w:rsidP="007611D7">
      <w:pPr>
        <w:widowControl w:val="0"/>
        <w:jc w:val="both"/>
        <w:rPr>
          <w:rFonts w:ascii="Arial" w:hAnsi="Arial" w:cs="Arial"/>
        </w:rPr>
      </w:pPr>
    </w:p>
    <w:p w14:paraId="5DF69F05" w14:textId="77777777" w:rsidR="00772F67" w:rsidRDefault="00772F67" w:rsidP="007611D7">
      <w:pPr>
        <w:widowControl w:val="0"/>
        <w:jc w:val="both"/>
        <w:rPr>
          <w:rFonts w:ascii="Arial" w:hAnsi="Arial" w:cs="Arial"/>
        </w:rPr>
      </w:pPr>
    </w:p>
    <w:p w14:paraId="593F7AA0" w14:textId="77777777" w:rsidR="00772F67" w:rsidRDefault="00772F67" w:rsidP="007611D7">
      <w:pPr>
        <w:widowControl w:val="0"/>
        <w:jc w:val="both"/>
        <w:rPr>
          <w:rFonts w:ascii="Arial" w:hAnsi="Arial" w:cs="Arial"/>
        </w:rPr>
      </w:pPr>
    </w:p>
    <w:p w14:paraId="735036F8" w14:textId="77777777" w:rsidR="00772F67" w:rsidRDefault="00772F67" w:rsidP="007611D7">
      <w:pPr>
        <w:widowControl w:val="0"/>
        <w:jc w:val="both"/>
        <w:rPr>
          <w:rFonts w:ascii="Arial" w:hAnsi="Arial" w:cs="Arial"/>
        </w:rPr>
      </w:pPr>
    </w:p>
    <w:p w14:paraId="6759C90B" w14:textId="77777777" w:rsidR="00772F67" w:rsidRDefault="00772F67" w:rsidP="007611D7">
      <w:pPr>
        <w:widowControl w:val="0"/>
        <w:jc w:val="both"/>
        <w:rPr>
          <w:rFonts w:ascii="Arial" w:hAnsi="Arial" w:cs="Arial"/>
        </w:rPr>
      </w:pPr>
    </w:p>
    <w:p w14:paraId="7A829C0F" w14:textId="77777777" w:rsidR="00772F67" w:rsidRDefault="00772F67" w:rsidP="007611D7">
      <w:pPr>
        <w:widowControl w:val="0"/>
        <w:jc w:val="both"/>
        <w:rPr>
          <w:rFonts w:ascii="Arial" w:hAnsi="Arial" w:cs="Arial"/>
        </w:rPr>
      </w:pPr>
    </w:p>
    <w:p w14:paraId="7FA9EF52" w14:textId="77777777" w:rsidR="00772F67" w:rsidRDefault="00772F67" w:rsidP="007611D7">
      <w:pPr>
        <w:widowControl w:val="0"/>
        <w:jc w:val="both"/>
        <w:rPr>
          <w:rFonts w:ascii="Arial" w:hAnsi="Arial" w:cs="Arial"/>
        </w:rPr>
      </w:pPr>
    </w:p>
    <w:p w14:paraId="354F1101" w14:textId="77777777" w:rsidR="00772F67" w:rsidRDefault="00772F67" w:rsidP="007611D7">
      <w:pPr>
        <w:widowControl w:val="0"/>
        <w:jc w:val="both"/>
        <w:rPr>
          <w:rFonts w:ascii="Arial" w:hAnsi="Arial" w:cs="Arial"/>
        </w:rPr>
      </w:pPr>
    </w:p>
    <w:p w14:paraId="354C22B7" w14:textId="77777777" w:rsidR="00772F67" w:rsidRDefault="00772F67" w:rsidP="007611D7">
      <w:pPr>
        <w:widowControl w:val="0"/>
        <w:jc w:val="both"/>
        <w:rPr>
          <w:rFonts w:ascii="Arial" w:hAnsi="Arial" w:cs="Arial"/>
        </w:rPr>
      </w:pPr>
    </w:p>
    <w:p w14:paraId="44DC87AB" w14:textId="77777777" w:rsidR="00772F67" w:rsidRDefault="00772F67" w:rsidP="007611D7">
      <w:pPr>
        <w:widowControl w:val="0"/>
        <w:jc w:val="both"/>
        <w:rPr>
          <w:rFonts w:ascii="Arial" w:hAnsi="Arial" w:cs="Arial"/>
        </w:rPr>
      </w:pPr>
    </w:p>
    <w:p w14:paraId="5B4D8602" w14:textId="77777777" w:rsidR="00772F67" w:rsidRDefault="00772F67" w:rsidP="007611D7">
      <w:pPr>
        <w:widowControl w:val="0"/>
        <w:jc w:val="both"/>
        <w:rPr>
          <w:rFonts w:ascii="Arial" w:hAnsi="Arial" w:cs="Arial"/>
        </w:rPr>
      </w:pPr>
    </w:p>
    <w:p w14:paraId="481AE13A" w14:textId="77777777" w:rsidR="00772F67" w:rsidRDefault="00772F67" w:rsidP="007611D7">
      <w:pPr>
        <w:widowControl w:val="0"/>
        <w:jc w:val="both"/>
        <w:rPr>
          <w:rFonts w:ascii="Arial" w:hAnsi="Arial" w:cs="Arial"/>
        </w:rPr>
      </w:pPr>
    </w:p>
    <w:p w14:paraId="21C0F976" w14:textId="77777777" w:rsidR="0089241A" w:rsidRPr="004D5808" w:rsidRDefault="0089241A" w:rsidP="0089241A">
      <w:pPr>
        <w:widowControl w:val="0"/>
        <w:jc w:val="both"/>
        <w:rPr>
          <w:rFonts w:ascii="Arial" w:hAnsi="Arial" w:cs="Arial"/>
          <w:b/>
          <w:sz w:val="24"/>
          <w:szCs w:val="24"/>
          <w:lang w:val="en-GB"/>
        </w:rPr>
      </w:pPr>
      <w:r w:rsidRPr="004D5808">
        <w:rPr>
          <w:rFonts w:ascii="Arial" w:hAnsi="Arial" w:cs="Arial"/>
          <w:b/>
          <w:sz w:val="24"/>
          <w:szCs w:val="24"/>
          <w:lang w:val="en-GB"/>
        </w:rPr>
        <w:lastRenderedPageBreak/>
        <w:t xml:space="preserve">Data holder </w:t>
      </w:r>
    </w:p>
    <w:p w14:paraId="032EF1CC" w14:textId="77777777" w:rsidR="0089241A" w:rsidRPr="0079472C" w:rsidRDefault="0089241A" w:rsidP="0089241A">
      <w:pPr>
        <w:widowControl w:val="0"/>
        <w:jc w:val="both"/>
        <w:rPr>
          <w:rFonts w:ascii="Arial" w:hAnsi="Arial" w:cs="Arial"/>
          <w:lang w:val="en-GB"/>
        </w:rPr>
      </w:pPr>
    </w:p>
    <w:p w14:paraId="3AFECEFD" w14:textId="77777777" w:rsidR="0089241A" w:rsidRPr="00772F67" w:rsidRDefault="0089241A" w:rsidP="0089241A">
      <w:pPr>
        <w:widowControl w:val="0"/>
        <w:jc w:val="both"/>
        <w:rPr>
          <w:rFonts w:ascii="Arial" w:hAnsi="Arial" w:cs="Arial"/>
          <w:highlight w:val="yellow"/>
          <w:lang w:val="en-GB"/>
        </w:rPr>
      </w:pPr>
      <w:r w:rsidRPr="00772F67">
        <w:rPr>
          <w:rFonts w:ascii="Arial" w:hAnsi="Arial" w:cs="Arial"/>
          <w:highlight w:val="yellow"/>
          <w:lang w:val="en-GB"/>
        </w:rPr>
        <w:t>School Institute xx</w:t>
      </w:r>
    </w:p>
    <w:p w14:paraId="5C579C5F" w14:textId="77777777" w:rsidR="0089241A" w:rsidRPr="00772F67" w:rsidRDefault="0089241A" w:rsidP="0089241A">
      <w:pPr>
        <w:widowControl w:val="0"/>
        <w:jc w:val="both"/>
        <w:rPr>
          <w:rFonts w:ascii="Arial" w:hAnsi="Arial" w:cs="Arial"/>
          <w:highlight w:val="yellow"/>
        </w:rPr>
      </w:pPr>
      <w:r w:rsidRPr="00772F67">
        <w:rPr>
          <w:rFonts w:ascii="Arial" w:hAnsi="Arial" w:cs="Arial"/>
          <w:highlight w:val="yellow"/>
        </w:rPr>
        <w:t xml:space="preserve">Street </w:t>
      </w:r>
      <w:proofErr w:type="spellStart"/>
      <w:r w:rsidRPr="00772F67">
        <w:rPr>
          <w:rFonts w:ascii="Arial" w:hAnsi="Arial" w:cs="Arial"/>
          <w:highlight w:val="yellow"/>
        </w:rPr>
        <w:t>name</w:t>
      </w:r>
      <w:proofErr w:type="spellEnd"/>
      <w:r w:rsidRPr="00772F67">
        <w:rPr>
          <w:rFonts w:ascii="Arial" w:hAnsi="Arial" w:cs="Arial"/>
          <w:highlight w:val="yellow"/>
        </w:rPr>
        <w:t xml:space="preserve"> xx</w:t>
      </w:r>
    </w:p>
    <w:p w14:paraId="2816DEE6" w14:textId="77777777" w:rsidR="0089241A" w:rsidRPr="00772F67" w:rsidRDefault="0089241A" w:rsidP="0089241A">
      <w:pPr>
        <w:widowControl w:val="0"/>
        <w:jc w:val="both"/>
        <w:rPr>
          <w:rFonts w:ascii="Arial" w:hAnsi="Arial" w:cs="Arial"/>
          <w:highlight w:val="yellow"/>
          <w:lang w:val="en-GB"/>
        </w:rPr>
      </w:pPr>
      <w:r w:rsidRPr="00772F67">
        <w:rPr>
          <w:rFonts w:ascii="Arial" w:hAnsi="Arial" w:cs="Arial"/>
          <w:highlight w:val="yellow"/>
          <w:lang w:val="en-GB"/>
        </w:rPr>
        <w:t xml:space="preserve">Tel: xx– Fax: xx -  Certified e-mail: </w:t>
      </w:r>
      <w:hyperlink r:id="rId11" w:history="1">
        <w:r w:rsidRPr="00772F67">
          <w:rPr>
            <w:rFonts w:ascii="Arial" w:hAnsi="Arial" w:cs="Arial"/>
            <w:highlight w:val="yellow"/>
            <w:lang w:val="en-GB"/>
          </w:rPr>
          <w:t>xx</w:t>
        </w:r>
      </w:hyperlink>
      <w:r w:rsidRPr="00772F67">
        <w:rPr>
          <w:rFonts w:ascii="Arial" w:hAnsi="Arial" w:cs="Arial"/>
          <w:highlight w:val="yellow"/>
          <w:lang w:val="en-GB"/>
        </w:rPr>
        <w:t xml:space="preserve"> </w:t>
      </w:r>
    </w:p>
    <w:p w14:paraId="1071F719" w14:textId="77777777" w:rsidR="0089241A" w:rsidRPr="00772F67" w:rsidRDefault="0089241A" w:rsidP="0089241A">
      <w:pPr>
        <w:widowControl w:val="0"/>
        <w:jc w:val="both"/>
        <w:rPr>
          <w:rFonts w:ascii="Arial" w:hAnsi="Arial" w:cs="Arial"/>
          <w:highlight w:val="yellow"/>
          <w:lang w:val="en-GB"/>
        </w:rPr>
      </w:pPr>
    </w:p>
    <w:p w14:paraId="7F212FE1" w14:textId="77777777" w:rsidR="0089241A" w:rsidRPr="00772F67" w:rsidRDefault="0089241A" w:rsidP="0089241A">
      <w:pPr>
        <w:widowControl w:val="0"/>
        <w:jc w:val="both"/>
        <w:rPr>
          <w:rFonts w:ascii="Arial" w:hAnsi="Arial" w:cs="Arial"/>
          <w:highlight w:val="yellow"/>
          <w:lang w:val="en-GB"/>
        </w:rPr>
      </w:pPr>
    </w:p>
    <w:p w14:paraId="3736B49D" w14:textId="6786BB3D" w:rsidR="0089241A" w:rsidRPr="00772F67" w:rsidRDefault="0089241A" w:rsidP="0089241A">
      <w:pPr>
        <w:widowControl w:val="0"/>
        <w:jc w:val="both"/>
        <w:rPr>
          <w:rFonts w:ascii="Arial" w:hAnsi="Arial" w:cs="Arial"/>
          <w:highlight w:val="yellow"/>
          <w:lang w:val="en-GB"/>
        </w:rPr>
      </w:pPr>
      <w:r w:rsidRPr="00772F67">
        <w:rPr>
          <w:rFonts w:ascii="Arial" w:hAnsi="Arial" w:cs="Arial"/>
          <w:highlight w:val="yellow"/>
          <w:lang w:val="en-GB"/>
        </w:rPr>
        <w:t xml:space="preserve">Data of the </w:t>
      </w:r>
      <w:r w:rsidR="004D5808">
        <w:rPr>
          <w:rFonts w:ascii="Arial" w:hAnsi="Arial" w:cs="Arial"/>
          <w:highlight w:val="yellow"/>
          <w:lang w:val="en-GB"/>
        </w:rPr>
        <w:t>School Institute Data Controller:</w:t>
      </w:r>
      <w:r w:rsidR="00A71C90">
        <w:rPr>
          <w:rFonts w:ascii="Arial" w:hAnsi="Arial" w:cs="Arial"/>
          <w:highlight w:val="yellow"/>
          <w:lang w:val="en-GB"/>
        </w:rPr>
        <w:t xml:space="preserve"> </w:t>
      </w:r>
    </w:p>
    <w:p w14:paraId="64886D8C" w14:textId="77777777" w:rsidR="0089241A" w:rsidRPr="00772F67" w:rsidRDefault="0089241A" w:rsidP="0089241A">
      <w:pPr>
        <w:widowControl w:val="0"/>
        <w:jc w:val="both"/>
        <w:rPr>
          <w:rFonts w:ascii="Arial" w:hAnsi="Arial" w:cs="Arial"/>
          <w:highlight w:val="yellow"/>
        </w:rPr>
      </w:pPr>
      <w:r w:rsidRPr="00772F67">
        <w:rPr>
          <w:rFonts w:ascii="Arial" w:hAnsi="Arial" w:cs="Arial"/>
          <w:highlight w:val="yellow"/>
        </w:rPr>
        <w:t xml:space="preserve">e-mail: </w:t>
      </w:r>
    </w:p>
    <w:p w14:paraId="60DF87C6" w14:textId="77777777" w:rsidR="0089241A" w:rsidRPr="00772F67" w:rsidRDefault="0089241A" w:rsidP="0089241A">
      <w:pPr>
        <w:widowControl w:val="0"/>
        <w:jc w:val="both"/>
        <w:rPr>
          <w:rFonts w:ascii="Arial" w:hAnsi="Arial" w:cs="Arial"/>
          <w:highlight w:val="yellow"/>
        </w:rPr>
      </w:pPr>
    </w:p>
    <w:p w14:paraId="7A6890B1" w14:textId="77777777" w:rsidR="0089241A" w:rsidRPr="00DC670B" w:rsidRDefault="0089241A" w:rsidP="0089241A">
      <w:pPr>
        <w:widowControl w:val="0"/>
        <w:jc w:val="both"/>
        <w:rPr>
          <w:rFonts w:ascii="Arial" w:hAnsi="Arial" w:cs="Arial"/>
          <w:lang w:val="en-GB"/>
        </w:rPr>
      </w:pPr>
      <w:r w:rsidRPr="00772F67">
        <w:rPr>
          <w:rFonts w:ascii="Arial" w:hAnsi="Arial" w:cs="Arial"/>
          <w:highlight w:val="yellow"/>
          <w:lang w:val="en-GB"/>
        </w:rPr>
        <w:t xml:space="preserve">Responsible of the procedure of the school institute is </w:t>
      </w:r>
      <w:proofErr w:type="spellStart"/>
      <w:r w:rsidRPr="00772F67">
        <w:rPr>
          <w:rFonts w:ascii="Arial" w:hAnsi="Arial" w:cs="Arial"/>
          <w:highlight w:val="yellow"/>
          <w:lang w:val="en-GB"/>
        </w:rPr>
        <w:t>Dr.</w:t>
      </w:r>
      <w:proofErr w:type="spellEnd"/>
      <w:r w:rsidRPr="00772F67">
        <w:rPr>
          <w:rFonts w:ascii="Arial" w:hAnsi="Arial" w:cs="Arial"/>
          <w:highlight w:val="yellow"/>
          <w:lang w:val="en-GB"/>
        </w:rPr>
        <w:t xml:space="preserve"> xx (e-mail for information:)</w:t>
      </w:r>
    </w:p>
    <w:p w14:paraId="1883C75F" w14:textId="77777777" w:rsidR="0089241A" w:rsidRPr="00DC670B" w:rsidRDefault="0089241A" w:rsidP="0089241A">
      <w:pPr>
        <w:jc w:val="both"/>
        <w:rPr>
          <w:rFonts w:ascii="Arial" w:hAnsi="Arial" w:cs="Arial"/>
          <w:lang w:val="en-GB"/>
        </w:rPr>
      </w:pPr>
    </w:p>
    <w:p w14:paraId="12843EBD" w14:textId="77777777" w:rsidR="0089241A" w:rsidRPr="0079472C" w:rsidRDefault="0089241A" w:rsidP="0089241A">
      <w:pPr>
        <w:jc w:val="both"/>
        <w:rPr>
          <w:rFonts w:ascii="Arial" w:hAnsi="Arial" w:cs="Arial"/>
          <w:lang w:val="en-GB"/>
        </w:rPr>
      </w:pPr>
      <w:r w:rsidRPr="00DC670B">
        <w:rPr>
          <w:rFonts w:ascii="Arial" w:hAnsi="Arial" w:cs="Arial"/>
          <w:lang w:val="en-GB"/>
        </w:rPr>
        <w:t>The bodies in charge of data processing are: the Marche Region, eventual organisation committed by it for the management of the</w:t>
      </w:r>
      <w:r>
        <w:rPr>
          <w:rFonts w:ascii="Arial" w:hAnsi="Arial" w:cs="Arial"/>
          <w:lang w:val="en-GB"/>
        </w:rPr>
        <w:t xml:space="preserve"> mobility activities, and the host partners (host school and companies where the traineeship will take place).     </w:t>
      </w:r>
    </w:p>
    <w:p w14:paraId="7667871D" w14:textId="77777777" w:rsidR="0089241A" w:rsidRDefault="0089241A" w:rsidP="0089241A">
      <w:pPr>
        <w:jc w:val="both"/>
        <w:rPr>
          <w:rFonts w:ascii="Arial" w:hAnsi="Arial" w:cs="Arial"/>
          <w:lang w:val="en-GB"/>
        </w:rPr>
      </w:pPr>
    </w:p>
    <w:p w14:paraId="3F01986B" w14:textId="77777777" w:rsidR="0089241A" w:rsidRPr="0079472C" w:rsidRDefault="0089241A" w:rsidP="0089241A">
      <w:pPr>
        <w:jc w:val="both"/>
        <w:rPr>
          <w:rFonts w:ascii="Arial" w:hAnsi="Arial" w:cs="Arial"/>
          <w:lang w:val="en-GB"/>
        </w:rPr>
      </w:pPr>
    </w:p>
    <w:p w14:paraId="7CB7550C" w14:textId="77777777" w:rsidR="0089241A" w:rsidRPr="00772F67" w:rsidRDefault="0089241A" w:rsidP="0089241A">
      <w:pPr>
        <w:jc w:val="both"/>
        <w:rPr>
          <w:rFonts w:ascii="Arial" w:hAnsi="Arial" w:cs="Arial"/>
          <w:b/>
          <w:highlight w:val="yellow"/>
        </w:rPr>
      </w:pPr>
      <w:r w:rsidRPr="00772F67">
        <w:rPr>
          <w:rFonts w:ascii="Arial" w:hAnsi="Arial" w:cs="Arial"/>
          <w:b/>
          <w:highlight w:val="yellow"/>
        </w:rPr>
        <w:t>CONTACT</w:t>
      </w:r>
    </w:p>
    <w:p w14:paraId="2046B4C2" w14:textId="77777777" w:rsidR="0089241A" w:rsidRPr="00772F67" w:rsidRDefault="0089241A" w:rsidP="0089241A">
      <w:pPr>
        <w:jc w:val="both"/>
        <w:rPr>
          <w:rFonts w:ascii="Arial" w:hAnsi="Arial" w:cs="Arial"/>
          <w:b/>
          <w:highlight w:val="yellow"/>
        </w:rPr>
      </w:pPr>
    </w:p>
    <w:p w14:paraId="539132A5" w14:textId="77777777" w:rsidR="0089241A" w:rsidRPr="00CA1E15" w:rsidRDefault="0089241A" w:rsidP="0089241A">
      <w:pPr>
        <w:jc w:val="both"/>
        <w:rPr>
          <w:rFonts w:ascii="Arial" w:hAnsi="Arial" w:cs="Arial"/>
          <w:b/>
        </w:rPr>
      </w:pPr>
      <w:r w:rsidRPr="00772F67">
        <w:rPr>
          <w:rFonts w:ascii="Arial" w:hAnsi="Arial" w:cs="Arial"/>
          <w:b/>
          <w:highlight w:val="yellow"/>
        </w:rPr>
        <w:t xml:space="preserve">School </w:t>
      </w:r>
      <w:proofErr w:type="spellStart"/>
      <w:r w:rsidRPr="00772F67">
        <w:rPr>
          <w:rFonts w:ascii="Arial" w:hAnsi="Arial" w:cs="Arial"/>
          <w:b/>
          <w:highlight w:val="yellow"/>
        </w:rPr>
        <w:t>Institute</w:t>
      </w:r>
      <w:proofErr w:type="spellEnd"/>
      <w:r w:rsidRPr="00772F67">
        <w:rPr>
          <w:rFonts w:ascii="Arial" w:hAnsi="Arial" w:cs="Arial"/>
          <w:b/>
          <w:highlight w:val="yellow"/>
        </w:rPr>
        <w:t xml:space="preserve"> xx</w:t>
      </w:r>
    </w:p>
    <w:p w14:paraId="0450B851" w14:textId="77777777" w:rsidR="0089241A" w:rsidRPr="00CA1E15" w:rsidRDefault="0089241A" w:rsidP="0089241A">
      <w:pPr>
        <w:jc w:val="both"/>
        <w:rPr>
          <w:rFonts w:ascii="Arial" w:hAnsi="Arial" w:cs="Arial"/>
        </w:rPr>
      </w:pPr>
    </w:p>
    <w:p w14:paraId="5FF5CA26" w14:textId="19225715" w:rsidR="006B0D5D" w:rsidRPr="006B0D5D" w:rsidRDefault="006B0D5D" w:rsidP="0089241A">
      <w:pPr>
        <w:widowControl w:val="0"/>
        <w:jc w:val="both"/>
        <w:rPr>
          <w:rFonts w:asciiTheme="minorBidi" w:hAnsiTheme="minorBidi"/>
          <w:sz w:val="40"/>
          <w:szCs w:val="40"/>
          <w:lang w:val="en-US"/>
        </w:rPr>
      </w:pPr>
    </w:p>
    <w:sectPr w:rsidR="006B0D5D" w:rsidRPr="006B0D5D" w:rsidSect="00CA1767">
      <w:headerReference w:type="default" r:id="rId12"/>
      <w:footerReference w:type="even" r:id="rId13"/>
      <w:footerReference w:type="default" r:id="rId14"/>
      <w:headerReference w:type="first" r:id="rId15"/>
      <w:footerReference w:type="first" r:id="rId16"/>
      <w:pgSz w:w="11906" w:h="16838" w:code="9"/>
      <w:pgMar w:top="2835" w:right="1276" w:bottom="1418" w:left="1276" w:header="113" w:footer="4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3EF8D" w14:textId="77777777" w:rsidR="005001C3" w:rsidRDefault="005001C3" w:rsidP="00DE25B6">
      <w:pPr>
        <w:spacing w:after="0" w:line="240" w:lineRule="auto"/>
      </w:pPr>
      <w:r>
        <w:separator/>
      </w:r>
    </w:p>
  </w:endnote>
  <w:endnote w:type="continuationSeparator" w:id="0">
    <w:p w14:paraId="30F9E718" w14:textId="77777777" w:rsidR="005001C3" w:rsidRDefault="005001C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228B9" w14:textId="77777777"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14:paraId="2EF0F0F0" w14:textId="77777777" w:rsidR="00FD69A2" w:rsidRDefault="00FD69A2" w:rsidP="00FD69A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57639" w14:textId="77777777" w:rsidR="00CA1767" w:rsidRDefault="00CA1767" w:rsidP="00CA1767">
    <w:pPr>
      <w:pStyle w:val="Pidipagina"/>
      <w:framePr w:wrap="around" w:vAnchor="text" w:hAnchor="page" w:x="11146" w:y="-354"/>
      <w:rPr>
        <w:rStyle w:val="Numeropagina"/>
      </w:rPr>
    </w:pPr>
  </w:p>
  <w:p w14:paraId="572F9B4F" w14:textId="77777777" w:rsidR="00CA1767" w:rsidRDefault="00CA1767" w:rsidP="00CA1767">
    <w:pPr>
      <w:pStyle w:val="Pidipagina"/>
      <w:framePr w:h="292" w:hRule="exact" w:wrap="around" w:vAnchor="text" w:hAnchor="page" w:x="11163" w:y="-164"/>
      <w:rPr>
        <w:rStyle w:val="Numeropagina"/>
      </w:rPr>
    </w:pPr>
    <w:r>
      <w:rPr>
        <w:rStyle w:val="Numeropagina"/>
      </w:rPr>
      <w:fldChar w:fldCharType="begin"/>
    </w:r>
    <w:r>
      <w:rPr>
        <w:rStyle w:val="Numeropagina"/>
      </w:rPr>
      <w:instrText xml:space="preserve">PAGE  </w:instrText>
    </w:r>
    <w:r>
      <w:rPr>
        <w:rStyle w:val="Numeropagina"/>
      </w:rPr>
      <w:fldChar w:fldCharType="separate"/>
    </w:r>
    <w:r w:rsidR="00BB4DF0">
      <w:rPr>
        <w:rStyle w:val="Numeropagina"/>
        <w:noProof/>
      </w:rPr>
      <w:t>7</w:t>
    </w:r>
    <w:r>
      <w:rPr>
        <w:rStyle w:val="Numeropagina"/>
      </w:rPr>
      <w:fldChar w:fldCharType="end"/>
    </w:r>
  </w:p>
  <w:p w14:paraId="78671963" w14:textId="0DF40109" w:rsidR="00DE25B6" w:rsidRPr="00833553" w:rsidRDefault="00CA1767" w:rsidP="00CA1767">
    <w:pPr>
      <w:pStyle w:val="Pidipagina"/>
      <w:tabs>
        <w:tab w:val="clear" w:pos="4819"/>
        <w:tab w:val="clear" w:pos="9638"/>
        <w:tab w:val="left" w:pos="1991"/>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B7DD" w14:textId="77777777" w:rsidR="003648AB" w:rsidRDefault="003648AB">
    <w:pPr>
      <w:pStyle w:val="Pidipagina"/>
    </w:pPr>
  </w:p>
  <w:p w14:paraId="78FA8E78" w14:textId="77777777" w:rsidR="003648AB" w:rsidRDefault="003648AB">
    <w:pPr>
      <w:pStyle w:val="Pidipagina"/>
    </w:pPr>
  </w:p>
  <w:p w14:paraId="3F389518" w14:textId="77777777" w:rsidR="003648AB" w:rsidRDefault="003648AB">
    <w:pPr>
      <w:pStyle w:val="Pidipagina"/>
    </w:pPr>
  </w:p>
  <w:p w14:paraId="78BC8B2A" w14:textId="77777777" w:rsidR="003648AB" w:rsidRDefault="003648AB">
    <w:pPr>
      <w:pStyle w:val="Pidipagina"/>
    </w:pPr>
  </w:p>
  <w:p w14:paraId="7433B51A" w14:textId="77777777" w:rsidR="003648AB" w:rsidRDefault="003648AB">
    <w:pPr>
      <w:pStyle w:val="Pidipagina"/>
    </w:pPr>
    <w:r>
      <w:br/>
    </w:r>
  </w:p>
  <w:p w14:paraId="7EB7A78B" w14:textId="77777777" w:rsidR="003648AB" w:rsidRDefault="003648AB">
    <w:pPr>
      <w:pStyle w:val="Pidipagina"/>
    </w:pPr>
  </w:p>
  <w:p w14:paraId="66A37E7F" w14:textId="77777777" w:rsidR="003648AB" w:rsidRDefault="003648AB">
    <w:pPr>
      <w:pStyle w:val="Pidipagina"/>
    </w:pPr>
  </w:p>
  <w:p w14:paraId="2938C9D8" w14:textId="77777777" w:rsidR="003648AB" w:rsidRDefault="003648AB">
    <w:pPr>
      <w:pStyle w:val="Pidipagina"/>
    </w:pPr>
  </w:p>
  <w:p w14:paraId="02A4390A" w14:textId="77777777" w:rsidR="003648AB" w:rsidRDefault="003648AB">
    <w:pPr>
      <w:pStyle w:val="Pidipagina"/>
    </w:pPr>
  </w:p>
  <w:p w14:paraId="712CF8BD" w14:textId="77777777" w:rsidR="003648AB" w:rsidRDefault="003648AB">
    <w:pPr>
      <w:pStyle w:val="Pidipagina"/>
    </w:pPr>
  </w:p>
  <w:p w14:paraId="654F6F22" w14:textId="77777777" w:rsidR="00A20B10" w:rsidRDefault="00A20B10">
    <w:pPr>
      <w:pStyle w:val="Pidipagina"/>
    </w:pPr>
  </w:p>
  <w:p w14:paraId="336761AA" w14:textId="77777777" w:rsidR="00A20B10" w:rsidRDefault="00A20B10">
    <w:pPr>
      <w:pStyle w:val="Pidipagina"/>
    </w:pPr>
  </w:p>
  <w:p w14:paraId="35133BCD" w14:textId="3A963C7C" w:rsidR="00A20B10" w:rsidRPr="00F737DF" w:rsidRDefault="00F737DF" w:rsidP="00F737DF">
    <w:pPr>
      <w:pStyle w:val="Pidipagina"/>
      <w:jc w:val="right"/>
      <w:rPr>
        <w:rFonts w:ascii="Open Sans" w:hAnsi="Open Sans" w:cs="Open Sans"/>
        <w:sz w:val="16"/>
        <w:szCs w:val="16"/>
      </w:rPr>
    </w:pPr>
    <w:r w:rsidRPr="007C5D22">
      <w:rPr>
        <w:rFonts w:ascii="Open Sans" w:hAnsi="Open Sans" w:cs="Open Sans"/>
        <w:color w:val="003399"/>
        <w:sz w:val="16"/>
        <w:szCs w:val="16"/>
        <w:lang w:val="en-US"/>
      </w:rPr>
      <w:t>European Regional Development Fund</w:t>
    </w:r>
    <w:r>
      <w:rPr>
        <w:rFonts w:ascii="Open Sans" w:hAnsi="Open Sans" w:cs="Open Sans"/>
        <w:color w:val="003399"/>
        <w:sz w:val="16"/>
        <w:szCs w:val="16"/>
        <w:lang w:val="en-US"/>
      </w:rPr>
      <w:tab/>
    </w:r>
    <w:r>
      <w:rPr>
        <w:rFonts w:ascii="Open Sans" w:hAnsi="Open Sans" w:cs="Open Sans"/>
        <w:color w:val="003399"/>
        <w:sz w:val="16"/>
        <w:szCs w:val="16"/>
        <w:lang w:val="en-US"/>
      </w:rPr>
      <w:tab/>
    </w:r>
    <w:hyperlink r:id="rId1" w:history="1">
      <w:r w:rsidRPr="001B6E0E">
        <w:rPr>
          <w:rFonts w:ascii="Open Sans" w:hAnsi="Open Sans" w:cs="Open Sans"/>
          <w:b/>
          <w:bCs/>
          <w:color w:val="1ABAE9"/>
          <w:sz w:val="16"/>
          <w:szCs w:val="16"/>
        </w:rPr>
        <w:t>www.italy-croatia.eu</w:t>
      </w:r>
    </w:hyperlink>
    <w:r w:rsidRPr="006E1E56">
      <w:rPr>
        <w:rFonts w:ascii="Open Sans" w:hAnsi="Open Sans" w:cs="Open Sans"/>
        <w:b/>
        <w:bCs/>
        <w:color w:val="1ABAE9"/>
        <w:sz w:val="16"/>
        <w:szCs w:val="16"/>
      </w:rPr>
      <w:t>/acronym</w:t>
    </w:r>
  </w:p>
  <w:p w14:paraId="0B4CBB6B" w14:textId="77777777" w:rsidR="003648AB" w:rsidRDefault="003648A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E3F93" w14:textId="77777777" w:rsidR="005001C3" w:rsidRDefault="005001C3" w:rsidP="00DE25B6">
      <w:pPr>
        <w:spacing w:after="0" w:line="240" w:lineRule="auto"/>
      </w:pPr>
      <w:r>
        <w:separator/>
      </w:r>
    </w:p>
  </w:footnote>
  <w:footnote w:type="continuationSeparator" w:id="0">
    <w:p w14:paraId="1D365CE9" w14:textId="77777777" w:rsidR="005001C3" w:rsidRDefault="005001C3" w:rsidP="00DE2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982C3" w14:textId="77777777" w:rsidR="00A87174" w:rsidRDefault="00A87174" w:rsidP="0094788C">
    <w:pPr>
      <w:pStyle w:val="Intestazione"/>
      <w:tabs>
        <w:tab w:val="clear" w:pos="9638"/>
        <w:tab w:val="right" w:pos="10773"/>
      </w:tabs>
      <w:ind w:left="-1134" w:right="-1134"/>
    </w:pPr>
  </w:p>
  <w:p w14:paraId="493A24D1" w14:textId="77777777" w:rsidR="00A87174" w:rsidRDefault="00A87174" w:rsidP="0043450D">
    <w:pPr>
      <w:pStyle w:val="Intestazione"/>
      <w:tabs>
        <w:tab w:val="clear" w:pos="9638"/>
        <w:tab w:val="right" w:pos="10773"/>
      </w:tabs>
      <w:ind w:left="-1134" w:right="-1134"/>
    </w:pPr>
  </w:p>
  <w:p w14:paraId="56A345AF" w14:textId="77777777" w:rsidR="00A87174" w:rsidRDefault="00A87174" w:rsidP="00F26EAE">
    <w:pPr>
      <w:pStyle w:val="Intestazione"/>
      <w:tabs>
        <w:tab w:val="clear" w:pos="9638"/>
        <w:tab w:val="right" w:pos="10773"/>
      </w:tabs>
      <w:ind w:right="-1134"/>
    </w:pPr>
  </w:p>
  <w:p w14:paraId="50B529A8" w14:textId="77777777"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1E2D1AFF" wp14:editId="429A8F0F">
          <wp:simplePos x="0" y="0"/>
          <wp:positionH relativeFrom="page">
            <wp:posOffset>0</wp:posOffset>
          </wp:positionH>
          <wp:positionV relativeFrom="page">
            <wp:posOffset>-228600</wp:posOffset>
          </wp:positionV>
          <wp:extent cx="7555230" cy="11163300"/>
          <wp:effectExtent l="0" t="0" r="762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5230" cy="11163300"/>
                  </a:xfrm>
                  <a:prstGeom prst="rect">
                    <a:avLst/>
                  </a:prstGeom>
                </pic:spPr>
              </pic:pic>
            </a:graphicData>
          </a:graphic>
          <wp14:sizeRelH relativeFrom="page">
            <wp14:pctWidth>0</wp14:pctWidth>
          </wp14:sizeRelH>
          <wp14:sizeRelV relativeFrom="page">
            <wp14:pctHeight>0</wp14:pctHeight>
          </wp14:sizeRelV>
        </wp:anchor>
      </w:drawing>
    </w:r>
  </w:p>
  <w:p w14:paraId="510BFF20" w14:textId="77777777" w:rsidR="00A87174" w:rsidRDefault="00A87174" w:rsidP="0043450D">
    <w:pPr>
      <w:pStyle w:val="Intestazione"/>
      <w:tabs>
        <w:tab w:val="clear" w:pos="9638"/>
        <w:tab w:val="right" w:pos="10773"/>
      </w:tabs>
      <w:ind w:left="-1134" w:right="-1134"/>
    </w:pPr>
  </w:p>
  <w:p w14:paraId="54475A72" w14:textId="77777777" w:rsidR="00DE25B6" w:rsidRDefault="00DE25B6" w:rsidP="0043450D">
    <w:pPr>
      <w:pStyle w:val="Intestazione"/>
      <w:tabs>
        <w:tab w:val="clear" w:pos="9638"/>
        <w:tab w:val="right" w:pos="10773"/>
      </w:tabs>
      <w:ind w:left="-1134" w:right="-1134"/>
    </w:pPr>
  </w:p>
  <w:p w14:paraId="5065AFDD" w14:textId="77777777" w:rsidR="00A87174" w:rsidRDefault="00A87174" w:rsidP="0043450D">
    <w:pPr>
      <w:pStyle w:val="Intestazione"/>
      <w:tabs>
        <w:tab w:val="clear" w:pos="9638"/>
        <w:tab w:val="right" w:pos="10773"/>
      </w:tabs>
      <w:ind w:left="-1134" w:right="-1134"/>
    </w:pPr>
  </w:p>
  <w:p w14:paraId="68189311" w14:textId="77777777" w:rsidR="00A87174" w:rsidRDefault="00A87174" w:rsidP="0043450D">
    <w:pPr>
      <w:pStyle w:val="Intestazione"/>
      <w:tabs>
        <w:tab w:val="clear" w:pos="9638"/>
        <w:tab w:val="right" w:pos="10773"/>
      </w:tabs>
      <w:ind w:left="-1134" w:right="-1134"/>
    </w:pPr>
  </w:p>
  <w:p w14:paraId="11CECE97" w14:textId="77777777" w:rsidR="00A87174" w:rsidRDefault="00A87174" w:rsidP="00527E6D">
    <w:pPr>
      <w:pStyle w:val="Intestazione"/>
      <w:tabs>
        <w:tab w:val="clear" w:pos="9638"/>
        <w:tab w:val="right" w:pos="10773"/>
      </w:tabs>
      <w:ind w:righ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AE5BF" w14:textId="77777777" w:rsidR="0094788C" w:rsidRDefault="00F26EAE">
    <w:pPr>
      <w:pStyle w:val="Intestazione"/>
    </w:pPr>
    <w:r>
      <w:rPr>
        <w:noProof/>
        <w:lang w:eastAsia="it-IT"/>
      </w:rPr>
      <w:drawing>
        <wp:anchor distT="0" distB="0" distL="114300" distR="114300" simplePos="0" relativeHeight="251659264" behindDoc="1" locked="1" layoutInCell="1" allowOverlap="1" wp14:anchorId="72966BC9" wp14:editId="73075C8C">
          <wp:simplePos x="0" y="0"/>
          <wp:positionH relativeFrom="page">
            <wp:posOffset>0</wp:posOffset>
          </wp:positionH>
          <wp:positionV relativeFrom="page">
            <wp:posOffset>-361950</wp:posOffset>
          </wp:positionV>
          <wp:extent cx="7562850" cy="11067415"/>
          <wp:effectExtent l="0" t="0" r="0" b="63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10674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6A0E"/>
    <w:multiLevelType w:val="hybridMultilevel"/>
    <w:tmpl w:val="2FFC44DE"/>
    <w:lvl w:ilvl="0" w:tplc="D6446A80">
      <w:start w:val="1"/>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nsid w:val="09037059"/>
    <w:multiLevelType w:val="hybridMultilevel"/>
    <w:tmpl w:val="8FA64B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1C26B90"/>
    <w:multiLevelType w:val="hybridMultilevel"/>
    <w:tmpl w:val="20C21BF6"/>
    <w:lvl w:ilvl="0" w:tplc="0410000F">
      <w:start w:val="1"/>
      <w:numFmt w:val="decimal"/>
      <w:lvlText w:val="%1."/>
      <w:lvlJc w:val="left"/>
      <w:pPr>
        <w:ind w:left="360" w:hanging="360"/>
      </w:pPr>
      <w:rPr>
        <w:rFonts w:hint="default"/>
      </w:rPr>
    </w:lvl>
    <w:lvl w:ilvl="1" w:tplc="2102C9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4F24BBF"/>
    <w:multiLevelType w:val="hybridMultilevel"/>
    <w:tmpl w:val="3CAAB0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18A7233"/>
    <w:multiLevelType w:val="hybridMultilevel"/>
    <w:tmpl w:val="C9B24BF4"/>
    <w:lvl w:ilvl="0" w:tplc="FFFFFFFF">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E6D5756"/>
    <w:multiLevelType w:val="hybridMultilevel"/>
    <w:tmpl w:val="AAE6D744"/>
    <w:lvl w:ilvl="0" w:tplc="0410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91336B"/>
    <w:multiLevelType w:val="hybridMultilevel"/>
    <w:tmpl w:val="AC2241AC"/>
    <w:lvl w:ilvl="0" w:tplc="00D064A6">
      <w:start w:val="1"/>
      <w:numFmt w:val="lowerLetter"/>
      <w:lvlText w:val="%1)"/>
      <w:lvlJc w:val="left"/>
      <w:pPr>
        <w:ind w:left="2358" w:hanging="360"/>
      </w:pPr>
      <w:rPr>
        <w:rFonts w:hint="default"/>
      </w:rPr>
    </w:lvl>
    <w:lvl w:ilvl="1" w:tplc="04100019" w:tentative="1">
      <w:start w:val="1"/>
      <w:numFmt w:val="lowerLetter"/>
      <w:lvlText w:val="%2."/>
      <w:lvlJc w:val="left"/>
      <w:pPr>
        <w:ind w:left="3078" w:hanging="360"/>
      </w:pPr>
    </w:lvl>
    <w:lvl w:ilvl="2" w:tplc="0410001B" w:tentative="1">
      <w:start w:val="1"/>
      <w:numFmt w:val="lowerRoman"/>
      <w:lvlText w:val="%3."/>
      <w:lvlJc w:val="right"/>
      <w:pPr>
        <w:ind w:left="3798" w:hanging="180"/>
      </w:pPr>
    </w:lvl>
    <w:lvl w:ilvl="3" w:tplc="0410000F" w:tentative="1">
      <w:start w:val="1"/>
      <w:numFmt w:val="decimal"/>
      <w:lvlText w:val="%4."/>
      <w:lvlJc w:val="left"/>
      <w:pPr>
        <w:ind w:left="4518" w:hanging="360"/>
      </w:pPr>
    </w:lvl>
    <w:lvl w:ilvl="4" w:tplc="04100019" w:tentative="1">
      <w:start w:val="1"/>
      <w:numFmt w:val="lowerLetter"/>
      <w:lvlText w:val="%5."/>
      <w:lvlJc w:val="left"/>
      <w:pPr>
        <w:ind w:left="5238" w:hanging="360"/>
      </w:pPr>
    </w:lvl>
    <w:lvl w:ilvl="5" w:tplc="0410001B" w:tentative="1">
      <w:start w:val="1"/>
      <w:numFmt w:val="lowerRoman"/>
      <w:lvlText w:val="%6."/>
      <w:lvlJc w:val="right"/>
      <w:pPr>
        <w:ind w:left="5958" w:hanging="180"/>
      </w:pPr>
    </w:lvl>
    <w:lvl w:ilvl="6" w:tplc="0410000F" w:tentative="1">
      <w:start w:val="1"/>
      <w:numFmt w:val="decimal"/>
      <w:lvlText w:val="%7."/>
      <w:lvlJc w:val="left"/>
      <w:pPr>
        <w:ind w:left="6678" w:hanging="360"/>
      </w:pPr>
    </w:lvl>
    <w:lvl w:ilvl="7" w:tplc="04100019" w:tentative="1">
      <w:start w:val="1"/>
      <w:numFmt w:val="lowerLetter"/>
      <w:lvlText w:val="%8."/>
      <w:lvlJc w:val="left"/>
      <w:pPr>
        <w:ind w:left="7398" w:hanging="360"/>
      </w:pPr>
    </w:lvl>
    <w:lvl w:ilvl="8" w:tplc="0410001B" w:tentative="1">
      <w:start w:val="1"/>
      <w:numFmt w:val="lowerRoman"/>
      <w:lvlText w:val="%9."/>
      <w:lvlJc w:val="right"/>
      <w:pPr>
        <w:ind w:left="8118" w:hanging="180"/>
      </w:pPr>
    </w:lvl>
  </w:abstractNum>
  <w:abstractNum w:abstractNumId="7">
    <w:nsid w:val="3B6E284E"/>
    <w:multiLevelType w:val="hybridMultilevel"/>
    <w:tmpl w:val="C778BF02"/>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D7903A0"/>
    <w:multiLevelType w:val="hybridMultilevel"/>
    <w:tmpl w:val="A1BAC5AA"/>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C152DA"/>
    <w:multiLevelType w:val="hybridMultilevel"/>
    <w:tmpl w:val="7292DAEC"/>
    <w:lvl w:ilvl="0" w:tplc="04100005">
      <w:start w:val="1"/>
      <w:numFmt w:val="bullet"/>
      <w:lvlText w:val=""/>
      <w:lvlJc w:val="left"/>
      <w:pPr>
        <w:tabs>
          <w:tab w:val="num" w:pos="502"/>
        </w:tabs>
        <w:ind w:left="502"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46C1417"/>
    <w:multiLevelType w:val="hybridMultilevel"/>
    <w:tmpl w:val="C74EA746"/>
    <w:lvl w:ilvl="0" w:tplc="C9BEF298">
      <w:start w:val="1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97145A3"/>
    <w:multiLevelType w:val="hybridMultilevel"/>
    <w:tmpl w:val="7BDAF42C"/>
    <w:lvl w:ilvl="0" w:tplc="04100001">
      <w:start w:val="1"/>
      <w:numFmt w:val="bullet"/>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0D7B02"/>
    <w:multiLevelType w:val="hybridMultilevel"/>
    <w:tmpl w:val="B51C9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FB771F7"/>
    <w:multiLevelType w:val="hybridMultilevel"/>
    <w:tmpl w:val="DD8E39B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4993D21"/>
    <w:multiLevelType w:val="hybridMultilevel"/>
    <w:tmpl w:val="974474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A331211"/>
    <w:multiLevelType w:val="hybridMultilevel"/>
    <w:tmpl w:val="B36817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9290FCB"/>
    <w:multiLevelType w:val="hybridMultilevel"/>
    <w:tmpl w:val="FB3CD09E"/>
    <w:lvl w:ilvl="0" w:tplc="BDFE2D72">
      <w:start w:val="1"/>
      <w:numFmt w:val="decimal"/>
      <w:lvlText w:val="%1."/>
      <w:lvlJc w:val="left"/>
      <w:pPr>
        <w:tabs>
          <w:tab w:val="num" w:pos="720"/>
        </w:tabs>
        <w:ind w:left="72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7D5903E8"/>
    <w:multiLevelType w:val="hybridMultilevel"/>
    <w:tmpl w:val="4106DE56"/>
    <w:lvl w:ilvl="0" w:tplc="E8D85EE0">
      <w:numFmt w:val="bullet"/>
      <w:lvlText w:val="-"/>
      <w:lvlJc w:val="left"/>
      <w:pPr>
        <w:tabs>
          <w:tab w:val="num" w:pos="360"/>
        </w:tabs>
        <w:ind w:left="360" w:hanging="360"/>
      </w:pPr>
      <w:rPr>
        <w:rFonts w:ascii="Times New Roman" w:eastAsia="Calibri"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Symbo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Symbol"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16"/>
  </w:num>
  <w:num w:numId="3">
    <w:abstractNumId w:val="9"/>
  </w:num>
  <w:num w:numId="4">
    <w:abstractNumId w:val="2"/>
  </w:num>
  <w:num w:numId="5">
    <w:abstractNumId w:val="14"/>
  </w:num>
  <w:num w:numId="6">
    <w:abstractNumId w:val="6"/>
  </w:num>
  <w:num w:numId="7">
    <w:abstractNumId w:val="4"/>
  </w:num>
  <w:num w:numId="8">
    <w:abstractNumId w:val="1"/>
  </w:num>
  <w:num w:numId="9">
    <w:abstractNumId w:val="5"/>
  </w:num>
  <w:num w:numId="10">
    <w:abstractNumId w:val="10"/>
  </w:num>
  <w:num w:numId="11">
    <w:abstractNumId w:val="11"/>
  </w:num>
  <w:num w:numId="12">
    <w:abstractNumId w:val="8"/>
  </w:num>
  <w:num w:numId="13">
    <w:abstractNumId w:val="12"/>
  </w:num>
  <w:num w:numId="14">
    <w:abstractNumId w:val="3"/>
  </w:num>
  <w:num w:numId="15">
    <w:abstractNumId w:val="15"/>
  </w:num>
  <w:num w:numId="16">
    <w:abstractNumId w:val="0"/>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24D0E"/>
    <w:rsid w:val="00243032"/>
    <w:rsid w:val="00253C27"/>
    <w:rsid w:val="00256F73"/>
    <w:rsid w:val="00263687"/>
    <w:rsid w:val="0027693E"/>
    <w:rsid w:val="002A076F"/>
    <w:rsid w:val="002A7BCD"/>
    <w:rsid w:val="002B1241"/>
    <w:rsid w:val="002D2154"/>
    <w:rsid w:val="002D2935"/>
    <w:rsid w:val="002D6E37"/>
    <w:rsid w:val="002E0B75"/>
    <w:rsid w:val="0030358E"/>
    <w:rsid w:val="0031439F"/>
    <w:rsid w:val="0033239D"/>
    <w:rsid w:val="003648AB"/>
    <w:rsid w:val="003655FF"/>
    <w:rsid w:val="00375E1F"/>
    <w:rsid w:val="0038523A"/>
    <w:rsid w:val="003B48B1"/>
    <w:rsid w:val="003F42F5"/>
    <w:rsid w:val="004112AB"/>
    <w:rsid w:val="004162AF"/>
    <w:rsid w:val="0043450D"/>
    <w:rsid w:val="0044036F"/>
    <w:rsid w:val="004664D1"/>
    <w:rsid w:val="00475236"/>
    <w:rsid w:val="00484A2C"/>
    <w:rsid w:val="004A4668"/>
    <w:rsid w:val="004A5766"/>
    <w:rsid w:val="004A5E67"/>
    <w:rsid w:val="004D5808"/>
    <w:rsid w:val="004E0C08"/>
    <w:rsid w:val="005001C3"/>
    <w:rsid w:val="00514723"/>
    <w:rsid w:val="00527E6D"/>
    <w:rsid w:val="00550F5E"/>
    <w:rsid w:val="00560C4D"/>
    <w:rsid w:val="00586288"/>
    <w:rsid w:val="00591136"/>
    <w:rsid w:val="00610155"/>
    <w:rsid w:val="00657F58"/>
    <w:rsid w:val="00670874"/>
    <w:rsid w:val="00687F21"/>
    <w:rsid w:val="006A4B55"/>
    <w:rsid w:val="006B0D5D"/>
    <w:rsid w:val="006C2BBA"/>
    <w:rsid w:val="006E0FD8"/>
    <w:rsid w:val="006E1E56"/>
    <w:rsid w:val="006E7155"/>
    <w:rsid w:val="006F65D1"/>
    <w:rsid w:val="007611D7"/>
    <w:rsid w:val="00772F67"/>
    <w:rsid w:val="00773C7B"/>
    <w:rsid w:val="007C103F"/>
    <w:rsid w:val="007C2827"/>
    <w:rsid w:val="007C5D22"/>
    <w:rsid w:val="007D2D4F"/>
    <w:rsid w:val="007D6ABF"/>
    <w:rsid w:val="007F10DC"/>
    <w:rsid w:val="007F41F8"/>
    <w:rsid w:val="00833553"/>
    <w:rsid w:val="00846683"/>
    <w:rsid w:val="00877E0C"/>
    <w:rsid w:val="008813CB"/>
    <w:rsid w:val="00883925"/>
    <w:rsid w:val="00890FAC"/>
    <w:rsid w:val="0089241A"/>
    <w:rsid w:val="008B039E"/>
    <w:rsid w:val="008B07C6"/>
    <w:rsid w:val="008C54C2"/>
    <w:rsid w:val="008D633F"/>
    <w:rsid w:val="008E685B"/>
    <w:rsid w:val="00921BC0"/>
    <w:rsid w:val="0094788C"/>
    <w:rsid w:val="00951470"/>
    <w:rsid w:val="0095641E"/>
    <w:rsid w:val="009A241F"/>
    <w:rsid w:val="009A27DA"/>
    <w:rsid w:val="00A11666"/>
    <w:rsid w:val="00A20B10"/>
    <w:rsid w:val="00A348E3"/>
    <w:rsid w:val="00A44104"/>
    <w:rsid w:val="00A521DC"/>
    <w:rsid w:val="00A57303"/>
    <w:rsid w:val="00A71C90"/>
    <w:rsid w:val="00A87174"/>
    <w:rsid w:val="00A970EF"/>
    <w:rsid w:val="00AA076E"/>
    <w:rsid w:val="00AE37A0"/>
    <w:rsid w:val="00AE3EBC"/>
    <w:rsid w:val="00AF08CD"/>
    <w:rsid w:val="00AF7602"/>
    <w:rsid w:val="00B009D4"/>
    <w:rsid w:val="00B82C47"/>
    <w:rsid w:val="00B965F1"/>
    <w:rsid w:val="00BB4DF0"/>
    <w:rsid w:val="00BC4821"/>
    <w:rsid w:val="00BD29E9"/>
    <w:rsid w:val="00BD5CF8"/>
    <w:rsid w:val="00C0638C"/>
    <w:rsid w:val="00C20C38"/>
    <w:rsid w:val="00C243A1"/>
    <w:rsid w:val="00C4539F"/>
    <w:rsid w:val="00C473ED"/>
    <w:rsid w:val="00C51EED"/>
    <w:rsid w:val="00C67A75"/>
    <w:rsid w:val="00C92E49"/>
    <w:rsid w:val="00C94FE2"/>
    <w:rsid w:val="00C9700B"/>
    <w:rsid w:val="00CA1767"/>
    <w:rsid w:val="00CB0886"/>
    <w:rsid w:val="00CB6DEF"/>
    <w:rsid w:val="00CC18E8"/>
    <w:rsid w:val="00CC72ED"/>
    <w:rsid w:val="00CF5C74"/>
    <w:rsid w:val="00D32BFC"/>
    <w:rsid w:val="00D475CC"/>
    <w:rsid w:val="00D54AF2"/>
    <w:rsid w:val="00D616CA"/>
    <w:rsid w:val="00DA4A72"/>
    <w:rsid w:val="00DC63B9"/>
    <w:rsid w:val="00DE25B6"/>
    <w:rsid w:val="00DE6181"/>
    <w:rsid w:val="00E00AF6"/>
    <w:rsid w:val="00E14F50"/>
    <w:rsid w:val="00E24462"/>
    <w:rsid w:val="00EE6195"/>
    <w:rsid w:val="00F17828"/>
    <w:rsid w:val="00F230FD"/>
    <w:rsid w:val="00F26EAE"/>
    <w:rsid w:val="00F37431"/>
    <w:rsid w:val="00F737DF"/>
    <w:rsid w:val="00F90933"/>
    <w:rsid w:val="00F95EC2"/>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426F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7">
    <w:name w:val="heading 7"/>
    <w:basedOn w:val="Normale"/>
    <w:next w:val="Normale"/>
    <w:link w:val="Titolo7Carattere"/>
    <w:qFormat/>
    <w:rsid w:val="007611D7"/>
    <w:pPr>
      <w:keepNext/>
      <w:autoSpaceDE w:val="0"/>
      <w:autoSpaceDN w:val="0"/>
      <w:spacing w:after="0" w:line="260" w:lineRule="exact"/>
      <w:ind w:left="3828"/>
      <w:outlineLvl w:val="6"/>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3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character" w:customStyle="1" w:styleId="Titolo7Carattere">
    <w:name w:val="Titolo 7 Carattere"/>
    <w:basedOn w:val="Carpredefinitoparagrafo"/>
    <w:link w:val="Titolo7"/>
    <w:rsid w:val="007611D7"/>
    <w:rPr>
      <w:rFonts w:ascii="Times New Roman" w:eastAsia="Times New Roman" w:hAnsi="Times New Roman" w:cs="Times New Roman"/>
      <w:b/>
      <w:bCs/>
      <w:sz w:val="24"/>
      <w:szCs w:val="24"/>
      <w:lang w:eastAsia="it-IT"/>
    </w:rPr>
  </w:style>
  <w:style w:type="paragraph" w:styleId="Corpotesto">
    <w:name w:val="Body Text"/>
    <w:basedOn w:val="Normale"/>
    <w:link w:val="CorpotestoCarattere"/>
    <w:rsid w:val="007611D7"/>
    <w:pPr>
      <w:numPr>
        <w:ilvl w:val="12"/>
      </w:numPr>
      <w:tabs>
        <w:tab w:val="right" w:pos="-1134"/>
      </w:tabs>
      <w:spacing w:after="0" w:line="240" w:lineRule="auto"/>
      <w:jc w:val="both"/>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7611D7"/>
    <w:rPr>
      <w:rFonts w:ascii="Times New Roman" w:eastAsia="Times New Roman" w:hAnsi="Times New Roman" w:cs="Times New Roman"/>
      <w:sz w:val="24"/>
      <w:szCs w:val="20"/>
      <w:lang w:eastAsia="it-IT"/>
    </w:rPr>
  </w:style>
  <w:style w:type="paragraph" w:styleId="Titolo">
    <w:name w:val="Title"/>
    <w:basedOn w:val="Normale"/>
    <w:next w:val="Sottotitolo"/>
    <w:link w:val="TitoloCarattere"/>
    <w:qFormat/>
    <w:rsid w:val="007611D7"/>
    <w:pPr>
      <w:suppressAutoHyphens/>
      <w:spacing w:after="0" w:line="240" w:lineRule="auto"/>
      <w:jc w:val="center"/>
    </w:pPr>
    <w:rPr>
      <w:rFonts w:ascii="Times New Roman" w:eastAsia="Times New Roman" w:hAnsi="Times New Roman" w:cs="Times New Roman"/>
      <w:b/>
      <w:sz w:val="28"/>
      <w:szCs w:val="20"/>
      <w:lang w:val="en-GB" w:eastAsia="ar-SA"/>
    </w:rPr>
  </w:style>
  <w:style w:type="character" w:customStyle="1" w:styleId="TitoloCarattere">
    <w:name w:val="Titolo Carattere"/>
    <w:basedOn w:val="Carpredefinitoparagrafo"/>
    <w:link w:val="Titolo"/>
    <w:rsid w:val="007611D7"/>
    <w:rPr>
      <w:rFonts w:ascii="Times New Roman" w:eastAsia="Times New Roman" w:hAnsi="Times New Roman" w:cs="Times New Roman"/>
      <w:b/>
      <w:sz w:val="28"/>
      <w:szCs w:val="20"/>
      <w:lang w:val="en-GB" w:eastAsia="ar-SA"/>
    </w:rPr>
  </w:style>
  <w:style w:type="paragraph" w:styleId="Sottotitolo">
    <w:name w:val="Subtitle"/>
    <w:basedOn w:val="Normale"/>
    <w:link w:val="SottotitoloCarattere"/>
    <w:qFormat/>
    <w:rsid w:val="007611D7"/>
    <w:pPr>
      <w:spacing w:after="60" w:line="240" w:lineRule="auto"/>
      <w:jc w:val="center"/>
      <w:outlineLvl w:val="1"/>
    </w:pPr>
    <w:rPr>
      <w:rFonts w:ascii="Arial" w:eastAsia="Times New Roman" w:hAnsi="Arial" w:cs="Arial"/>
      <w:sz w:val="24"/>
      <w:szCs w:val="24"/>
      <w:lang w:eastAsia="it-IT"/>
    </w:rPr>
  </w:style>
  <w:style w:type="character" w:customStyle="1" w:styleId="SottotitoloCarattere">
    <w:name w:val="Sottotitolo Carattere"/>
    <w:basedOn w:val="Carpredefinitoparagrafo"/>
    <w:link w:val="Sottotitolo"/>
    <w:rsid w:val="007611D7"/>
    <w:rPr>
      <w:rFonts w:ascii="Arial" w:eastAsia="Times New Roman" w:hAnsi="Arial" w:cs="Arial"/>
      <w:sz w:val="24"/>
      <w:szCs w:val="24"/>
      <w:lang w:eastAsia="it-IT"/>
    </w:rPr>
  </w:style>
  <w:style w:type="character" w:customStyle="1" w:styleId="StileMessaggioDiPostaElettronica34">
    <w:name w:val="StileMessaggioDiPostaElettronica34"/>
    <w:semiHidden/>
    <w:rsid w:val="007611D7"/>
    <w:rPr>
      <w:rFonts w:ascii="Arial" w:hAnsi="Arial" w:cs="Arial"/>
      <w:color w:val="auto"/>
      <w:sz w:val="20"/>
      <w:szCs w:val="20"/>
    </w:rPr>
  </w:style>
  <w:style w:type="character" w:customStyle="1" w:styleId="ecx829594415-23112012">
    <w:name w:val="ecx829594415-23112012"/>
    <w:basedOn w:val="Carpredefinitoparagrafo"/>
    <w:rsid w:val="007611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7">
    <w:name w:val="heading 7"/>
    <w:basedOn w:val="Normale"/>
    <w:next w:val="Normale"/>
    <w:link w:val="Titolo7Carattere"/>
    <w:qFormat/>
    <w:rsid w:val="007611D7"/>
    <w:pPr>
      <w:keepNext/>
      <w:autoSpaceDE w:val="0"/>
      <w:autoSpaceDN w:val="0"/>
      <w:spacing w:after="0" w:line="260" w:lineRule="exact"/>
      <w:ind w:left="3828"/>
      <w:outlineLvl w:val="6"/>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3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character" w:customStyle="1" w:styleId="Titolo7Carattere">
    <w:name w:val="Titolo 7 Carattere"/>
    <w:basedOn w:val="Carpredefinitoparagrafo"/>
    <w:link w:val="Titolo7"/>
    <w:rsid w:val="007611D7"/>
    <w:rPr>
      <w:rFonts w:ascii="Times New Roman" w:eastAsia="Times New Roman" w:hAnsi="Times New Roman" w:cs="Times New Roman"/>
      <w:b/>
      <w:bCs/>
      <w:sz w:val="24"/>
      <w:szCs w:val="24"/>
      <w:lang w:eastAsia="it-IT"/>
    </w:rPr>
  </w:style>
  <w:style w:type="paragraph" w:styleId="Corpotesto">
    <w:name w:val="Body Text"/>
    <w:basedOn w:val="Normale"/>
    <w:link w:val="CorpotestoCarattere"/>
    <w:rsid w:val="007611D7"/>
    <w:pPr>
      <w:numPr>
        <w:ilvl w:val="12"/>
      </w:numPr>
      <w:tabs>
        <w:tab w:val="right" w:pos="-1134"/>
      </w:tabs>
      <w:spacing w:after="0" w:line="240" w:lineRule="auto"/>
      <w:jc w:val="both"/>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7611D7"/>
    <w:rPr>
      <w:rFonts w:ascii="Times New Roman" w:eastAsia="Times New Roman" w:hAnsi="Times New Roman" w:cs="Times New Roman"/>
      <w:sz w:val="24"/>
      <w:szCs w:val="20"/>
      <w:lang w:eastAsia="it-IT"/>
    </w:rPr>
  </w:style>
  <w:style w:type="paragraph" w:styleId="Titolo">
    <w:name w:val="Title"/>
    <w:basedOn w:val="Normale"/>
    <w:next w:val="Sottotitolo"/>
    <w:link w:val="TitoloCarattere"/>
    <w:qFormat/>
    <w:rsid w:val="007611D7"/>
    <w:pPr>
      <w:suppressAutoHyphens/>
      <w:spacing w:after="0" w:line="240" w:lineRule="auto"/>
      <w:jc w:val="center"/>
    </w:pPr>
    <w:rPr>
      <w:rFonts w:ascii="Times New Roman" w:eastAsia="Times New Roman" w:hAnsi="Times New Roman" w:cs="Times New Roman"/>
      <w:b/>
      <w:sz w:val="28"/>
      <w:szCs w:val="20"/>
      <w:lang w:val="en-GB" w:eastAsia="ar-SA"/>
    </w:rPr>
  </w:style>
  <w:style w:type="character" w:customStyle="1" w:styleId="TitoloCarattere">
    <w:name w:val="Titolo Carattere"/>
    <w:basedOn w:val="Carpredefinitoparagrafo"/>
    <w:link w:val="Titolo"/>
    <w:rsid w:val="007611D7"/>
    <w:rPr>
      <w:rFonts w:ascii="Times New Roman" w:eastAsia="Times New Roman" w:hAnsi="Times New Roman" w:cs="Times New Roman"/>
      <w:b/>
      <w:sz w:val="28"/>
      <w:szCs w:val="20"/>
      <w:lang w:val="en-GB" w:eastAsia="ar-SA"/>
    </w:rPr>
  </w:style>
  <w:style w:type="paragraph" w:styleId="Sottotitolo">
    <w:name w:val="Subtitle"/>
    <w:basedOn w:val="Normale"/>
    <w:link w:val="SottotitoloCarattere"/>
    <w:qFormat/>
    <w:rsid w:val="007611D7"/>
    <w:pPr>
      <w:spacing w:after="60" w:line="240" w:lineRule="auto"/>
      <w:jc w:val="center"/>
      <w:outlineLvl w:val="1"/>
    </w:pPr>
    <w:rPr>
      <w:rFonts w:ascii="Arial" w:eastAsia="Times New Roman" w:hAnsi="Arial" w:cs="Arial"/>
      <w:sz w:val="24"/>
      <w:szCs w:val="24"/>
      <w:lang w:eastAsia="it-IT"/>
    </w:rPr>
  </w:style>
  <w:style w:type="character" w:customStyle="1" w:styleId="SottotitoloCarattere">
    <w:name w:val="Sottotitolo Carattere"/>
    <w:basedOn w:val="Carpredefinitoparagrafo"/>
    <w:link w:val="Sottotitolo"/>
    <w:rsid w:val="007611D7"/>
    <w:rPr>
      <w:rFonts w:ascii="Arial" w:eastAsia="Times New Roman" w:hAnsi="Arial" w:cs="Arial"/>
      <w:sz w:val="24"/>
      <w:szCs w:val="24"/>
      <w:lang w:eastAsia="it-IT"/>
    </w:rPr>
  </w:style>
  <w:style w:type="character" w:customStyle="1" w:styleId="StileMessaggioDiPostaElettronica34">
    <w:name w:val="StileMessaggioDiPostaElettronica34"/>
    <w:semiHidden/>
    <w:rsid w:val="007611D7"/>
    <w:rPr>
      <w:rFonts w:ascii="Arial" w:hAnsi="Arial" w:cs="Arial"/>
      <w:color w:val="auto"/>
      <w:sz w:val="20"/>
      <w:szCs w:val="20"/>
    </w:rPr>
  </w:style>
  <w:style w:type="character" w:customStyle="1" w:styleId="ecx829594415-23112012">
    <w:name w:val="ecx829594415-23112012"/>
    <w:basedOn w:val="Carpredefinitoparagrafo"/>
    <w:rsid w:val="00761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07190">
      <w:bodyDiv w:val="1"/>
      <w:marLeft w:val="0"/>
      <w:marRight w:val="0"/>
      <w:marTop w:val="0"/>
      <w:marBottom w:val="0"/>
      <w:divBdr>
        <w:top w:val="none" w:sz="0" w:space="0" w:color="auto"/>
        <w:left w:val="none" w:sz="0" w:space="0" w:color="auto"/>
        <w:bottom w:val="none" w:sz="0" w:space="0" w:color="auto"/>
        <w:right w:val="none" w:sz="0" w:space="0" w:color="auto"/>
      </w:divBdr>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ciaa.macerata@mc.legalmail.camcom.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garanteprivacy.it/web/guest/home/docweb/-/docweb-display/docweb/4535524"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B85D2-0662-4394-B705-7240DB9D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2494</Words>
  <Characters>14219</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Laura Baldassari</cp:lastModifiedBy>
  <cp:revision>5</cp:revision>
  <cp:lastPrinted>2018-09-17T15:02:00Z</cp:lastPrinted>
  <dcterms:created xsi:type="dcterms:W3CDTF">2019-01-14T10:20:00Z</dcterms:created>
  <dcterms:modified xsi:type="dcterms:W3CDTF">2019-01-16T15:36:00Z</dcterms:modified>
</cp:coreProperties>
</file>